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ED" w:rsidRPr="00794924" w:rsidRDefault="001B54ED" w:rsidP="009C6308">
      <w:pPr>
        <w:snapToGrid w:val="0"/>
        <w:spacing w:afterLines="50"/>
        <w:jc w:val="left"/>
        <w:rPr>
          <w:rFonts w:ascii="ＭＳ 明朝" w:cs="Times New Roman"/>
          <w:b/>
          <w:bCs/>
          <w:color w:val="000000"/>
          <w:sz w:val="22"/>
          <w:szCs w:val="22"/>
        </w:rPr>
      </w:pPr>
      <w:r w:rsidRPr="00794924">
        <w:rPr>
          <w:rFonts w:ascii="ＭＳ 明朝" w:hAnsi="ＭＳ 明朝" w:cs="ＭＳ 明朝" w:hint="eastAsia"/>
          <w:b/>
          <w:bCs/>
          <w:color w:val="000000"/>
          <w:sz w:val="22"/>
          <w:szCs w:val="22"/>
        </w:rPr>
        <w:t>Ｉ．次の文章の（　　）内に最も適当な言葉または数字を記入しなさい。</w:t>
      </w:r>
    </w:p>
    <w:p w:rsidR="001B54ED" w:rsidRPr="00F06918" w:rsidRDefault="001B54ED" w:rsidP="009C6308">
      <w:pPr>
        <w:numPr>
          <w:ilvl w:val="0"/>
          <w:numId w:val="2"/>
        </w:numPr>
        <w:snapToGrid w:val="0"/>
        <w:spacing w:afterLines="50"/>
        <w:jc w:val="left"/>
        <w:rPr>
          <w:rFonts w:ascii="ＭＳ 明朝" w:cs="Times New Roman"/>
          <w:color w:val="000000"/>
          <w:sz w:val="22"/>
          <w:szCs w:val="22"/>
        </w:rPr>
      </w:pPr>
      <w:r w:rsidRPr="00F06918">
        <w:rPr>
          <w:rFonts w:ascii="ＭＳ 明朝" w:hAnsi="ＭＳ 明朝" w:cs="ＭＳ 明朝" w:hint="eastAsia"/>
          <w:color w:val="000000"/>
          <w:sz w:val="22"/>
          <w:szCs w:val="22"/>
        </w:rPr>
        <w:t>コートは（</w:t>
      </w:r>
      <w:r w:rsidRPr="005315F8">
        <w:rPr>
          <w:rFonts w:ascii="ＭＳ 明朝" w:hAnsi="ＭＳ 明朝" w:cs="ＭＳ 明朝"/>
          <w:b/>
          <w:bCs/>
          <w:color w:val="0000FF"/>
          <w:sz w:val="22"/>
          <w:szCs w:val="22"/>
        </w:rPr>
        <w:t>16</w:t>
      </w:r>
      <w:r>
        <w:rPr>
          <w:rFonts w:ascii="ＭＳ 明朝" w:hAnsi="ＭＳ 明朝" w:cs="ＭＳ 明朝" w:hint="eastAsia"/>
          <w:color w:val="000000"/>
          <w:sz w:val="22"/>
          <w:szCs w:val="22"/>
        </w:rPr>
        <w:t>）×（</w:t>
      </w:r>
      <w:r>
        <w:rPr>
          <w:rFonts w:ascii="ＭＳ 明朝" w:hAnsi="ＭＳ 明朝" w:cs="ＭＳ 明朝"/>
          <w:b/>
          <w:bCs/>
          <w:color w:val="0000FF"/>
          <w:sz w:val="22"/>
          <w:szCs w:val="22"/>
        </w:rPr>
        <w:t>8</w:t>
      </w:r>
      <w:r>
        <w:rPr>
          <w:rFonts w:ascii="ＭＳ 明朝" w:hAnsi="ＭＳ 明朝" w:cs="ＭＳ 明朝" w:hint="eastAsia"/>
          <w:color w:val="000000"/>
          <w:sz w:val="22"/>
          <w:szCs w:val="22"/>
        </w:rPr>
        <w:t>）ｍの長方形で、最小限（</w:t>
      </w:r>
      <w:r w:rsidRPr="00F06918">
        <w:rPr>
          <w:rFonts w:ascii="ＭＳ 明朝" w:hAnsi="ＭＳ 明朝" w:cs="ＭＳ 明朝"/>
          <w:b/>
          <w:bCs/>
          <w:color w:val="0000FF"/>
          <w:sz w:val="22"/>
          <w:szCs w:val="22"/>
        </w:rPr>
        <w:t>3</w:t>
      </w:r>
      <w:r>
        <w:rPr>
          <w:rFonts w:ascii="ＭＳ 明朝" w:hAnsi="ＭＳ 明朝" w:cs="ＭＳ 明朝" w:hint="eastAsia"/>
          <w:color w:val="000000"/>
          <w:sz w:val="22"/>
          <w:szCs w:val="22"/>
        </w:rPr>
        <w:t>）ｍの幅の（</w:t>
      </w:r>
      <w:r w:rsidRPr="00F06918">
        <w:rPr>
          <w:rFonts w:ascii="ＭＳ 明朝" w:hAnsi="ＭＳ 明朝" w:cs="ＭＳ 明朝" w:hint="eastAsia"/>
          <w:b/>
          <w:bCs/>
          <w:color w:val="0000FF"/>
          <w:sz w:val="22"/>
          <w:szCs w:val="22"/>
        </w:rPr>
        <w:t>フリーゾーン</w:t>
      </w:r>
      <w:r w:rsidRPr="00F06918">
        <w:rPr>
          <w:rFonts w:ascii="ＭＳ 明朝" w:hAnsi="ＭＳ 明朝" w:cs="ＭＳ 明朝" w:hint="eastAsia"/>
          <w:color w:val="000000"/>
          <w:sz w:val="22"/>
          <w:szCs w:val="22"/>
        </w:rPr>
        <w:t>）で囲まれている。</w:t>
      </w:r>
      <w:r>
        <w:rPr>
          <w:rFonts w:ascii="ＭＳ 明朝" w:hAnsi="ＭＳ 明朝" w:cs="ＭＳ 明朝" w:hint="eastAsia"/>
          <w:color w:val="000000"/>
          <w:sz w:val="22"/>
          <w:szCs w:val="22"/>
        </w:rPr>
        <w:t>競技エリアは、コートと（</w:t>
      </w:r>
      <w:r w:rsidRPr="00692A8B">
        <w:rPr>
          <w:rFonts w:ascii="ＭＳ 明朝" w:hAnsi="ＭＳ 明朝" w:cs="ＭＳ 明朝" w:hint="eastAsia"/>
          <w:b/>
          <w:bCs/>
          <w:color w:val="0000FF"/>
          <w:sz w:val="22"/>
          <w:szCs w:val="22"/>
        </w:rPr>
        <w:t>フリーゾーン</w:t>
      </w:r>
      <w:r>
        <w:rPr>
          <w:rFonts w:ascii="ＭＳ 明朝" w:hAnsi="ＭＳ 明朝" w:cs="ＭＳ 明朝" w:hint="eastAsia"/>
          <w:color w:val="000000"/>
          <w:sz w:val="22"/>
          <w:szCs w:val="22"/>
        </w:rPr>
        <w:t>）を含み、長方形で（</w:t>
      </w:r>
      <w:r w:rsidRPr="00692A8B">
        <w:rPr>
          <w:rFonts w:ascii="ＭＳ 明朝" w:hAnsi="ＭＳ 明朝" w:cs="ＭＳ 明朝" w:hint="eastAsia"/>
          <w:b/>
          <w:bCs/>
          <w:color w:val="0000FF"/>
          <w:sz w:val="22"/>
          <w:szCs w:val="22"/>
        </w:rPr>
        <w:t>左右対称</w:t>
      </w:r>
      <w:r>
        <w:rPr>
          <w:rFonts w:ascii="ＭＳ 明朝" w:hAnsi="ＭＳ 明朝" w:cs="ＭＳ 明朝" w:hint="eastAsia"/>
          <w:color w:val="000000"/>
          <w:sz w:val="22"/>
          <w:szCs w:val="22"/>
        </w:rPr>
        <w:t>）である。</w:t>
      </w:r>
    </w:p>
    <w:p w:rsidR="001B54ED"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フリープレー空間は、障害物が何もない競技エリアの上方の空間で、競技をする表面から、最小限（</w:t>
      </w:r>
      <w:r w:rsidRPr="00692A8B">
        <w:rPr>
          <w:rFonts w:ascii="ＭＳ 明朝" w:hAnsi="ＭＳ 明朝" w:cs="ＭＳ 明朝" w:hint="eastAsia"/>
          <w:b/>
          <w:bCs/>
          <w:color w:val="0000FF"/>
          <w:sz w:val="22"/>
          <w:szCs w:val="22"/>
        </w:rPr>
        <w:t>７</w:t>
      </w:r>
      <w:r>
        <w:rPr>
          <w:rFonts w:ascii="ＭＳ 明朝" w:hAnsi="ＭＳ 明朝" w:cs="ＭＳ 明朝" w:hint="eastAsia"/>
          <w:color w:val="000000"/>
          <w:sz w:val="22"/>
          <w:szCs w:val="22"/>
        </w:rPr>
        <w:t>）ｍの高さがなければならない。国際バレーボール連盟（以下</w:t>
      </w:r>
      <w:r>
        <w:rPr>
          <w:rFonts w:ascii="ＭＳ 明朝" w:hAnsi="ＭＳ 明朝" w:cs="ＭＳ 明朝"/>
          <w:color w:val="000000"/>
          <w:sz w:val="22"/>
          <w:szCs w:val="22"/>
        </w:rPr>
        <w:t>FIVB</w:t>
      </w:r>
      <w:r>
        <w:rPr>
          <w:rFonts w:ascii="ＭＳ 明朝" w:hAnsi="ＭＳ 明朝" w:cs="ＭＳ 明朝" w:hint="eastAsia"/>
          <w:color w:val="000000"/>
          <w:sz w:val="22"/>
          <w:szCs w:val="22"/>
        </w:rPr>
        <w:t>）世界・公式大会では、フリーゾーンの幅はエンドラインおよびサイドラインから最小限（</w:t>
      </w:r>
      <w:r w:rsidRPr="00692A8B">
        <w:rPr>
          <w:rFonts w:ascii="ＭＳ 明朝" w:hAnsi="ＭＳ 明朝" w:cs="ＭＳ 明朝" w:hint="eastAsia"/>
          <w:b/>
          <w:bCs/>
          <w:color w:val="0000FF"/>
          <w:sz w:val="22"/>
          <w:szCs w:val="22"/>
        </w:rPr>
        <w:t>５</w:t>
      </w:r>
      <w:r>
        <w:rPr>
          <w:rFonts w:ascii="ＭＳ 明朝" w:hAnsi="ＭＳ 明朝" w:cs="ＭＳ 明朝" w:hint="eastAsia"/>
          <w:color w:val="000000"/>
          <w:sz w:val="22"/>
          <w:szCs w:val="22"/>
        </w:rPr>
        <w:t>）ｍ</w:t>
      </w:r>
      <w:r w:rsidRPr="005E5131">
        <w:rPr>
          <w:rFonts w:ascii="ＭＳ 明朝" w:hAnsi="ＭＳ 明朝" w:cs="ＭＳ 明朝" w:hint="eastAsia"/>
          <w:color w:val="000000"/>
          <w:sz w:val="22"/>
          <w:szCs w:val="22"/>
        </w:rPr>
        <w:t>、</w:t>
      </w:r>
      <w:r w:rsidRPr="00692A8B">
        <w:rPr>
          <w:rFonts w:ascii="ＭＳ 明朝" w:hAnsi="ＭＳ 明朝" w:cs="ＭＳ 明朝" w:hint="eastAsia"/>
          <w:color w:val="000000"/>
          <w:sz w:val="22"/>
          <w:szCs w:val="22"/>
        </w:rPr>
        <w:t>最大限で（</w:t>
      </w:r>
      <w:r w:rsidRPr="00692A8B">
        <w:rPr>
          <w:rFonts w:ascii="ＭＳ 明朝" w:hAnsi="ＭＳ 明朝" w:cs="ＭＳ 明朝" w:hint="eastAsia"/>
          <w:b/>
          <w:bCs/>
          <w:color w:val="0000FF"/>
          <w:sz w:val="22"/>
          <w:szCs w:val="22"/>
        </w:rPr>
        <w:t>６</w:t>
      </w:r>
      <w:r w:rsidRPr="00692A8B">
        <w:rPr>
          <w:rFonts w:ascii="ＭＳ 明朝" w:hAnsi="ＭＳ 明朝" w:cs="ＭＳ 明朝" w:hint="eastAsia"/>
          <w:color w:val="000000"/>
          <w:sz w:val="22"/>
          <w:szCs w:val="22"/>
        </w:rPr>
        <w:t>）ｍの幅の（</w:t>
      </w:r>
      <w:r w:rsidRPr="00692A8B">
        <w:rPr>
          <w:rFonts w:ascii="ＭＳ 明朝" w:hAnsi="ＭＳ 明朝" w:cs="ＭＳ 明朝" w:hint="eastAsia"/>
          <w:b/>
          <w:bCs/>
          <w:color w:val="0000FF"/>
          <w:sz w:val="22"/>
          <w:szCs w:val="22"/>
        </w:rPr>
        <w:t>フリーゾーン</w:t>
      </w:r>
      <w:r w:rsidRPr="00692A8B">
        <w:rPr>
          <w:rFonts w:ascii="ＭＳ 明朝" w:hAnsi="ＭＳ 明朝" w:cs="ＭＳ 明朝" w:hint="eastAsia"/>
          <w:color w:val="000000"/>
          <w:sz w:val="22"/>
          <w:szCs w:val="22"/>
        </w:rPr>
        <w:t>）によって囲まれている。</w:t>
      </w:r>
      <w:r>
        <w:rPr>
          <w:rFonts w:ascii="ＭＳ 明朝" w:hAnsi="ＭＳ 明朝" w:cs="ＭＳ 明朝" w:hint="eastAsia"/>
          <w:color w:val="000000"/>
          <w:sz w:val="22"/>
          <w:szCs w:val="22"/>
        </w:rPr>
        <w:t>フリープレー空間は競技エリアの表面から最小限（</w:t>
      </w:r>
      <w:r w:rsidRPr="00692A8B">
        <w:rPr>
          <w:rFonts w:ascii="ＭＳ 明朝" w:hAnsi="ＭＳ 明朝" w:cs="ＭＳ 明朝"/>
          <w:b/>
          <w:bCs/>
          <w:color w:val="0000FF"/>
          <w:sz w:val="22"/>
          <w:szCs w:val="22"/>
        </w:rPr>
        <w:t>12.5</w:t>
      </w:r>
      <w:r>
        <w:rPr>
          <w:rFonts w:ascii="ＭＳ 明朝" w:hAnsi="ＭＳ 明朝" w:cs="ＭＳ 明朝" w:hint="eastAsia"/>
          <w:color w:val="000000"/>
          <w:sz w:val="22"/>
          <w:szCs w:val="22"/>
        </w:rPr>
        <w:t>）ｍの高さが必要である。</w:t>
      </w:r>
    </w:p>
    <w:p w:rsidR="001B54ED" w:rsidRPr="008F61B3" w:rsidRDefault="001B54ED" w:rsidP="009C6308">
      <w:pPr>
        <w:numPr>
          <w:ilvl w:val="0"/>
          <w:numId w:val="2"/>
        </w:numPr>
        <w:snapToGrid w:val="0"/>
        <w:spacing w:afterLines="50"/>
        <w:jc w:val="left"/>
        <w:rPr>
          <w:rFonts w:ascii="ＭＳ 明朝" w:cs="Times New Roman"/>
          <w:color w:val="000000"/>
          <w:sz w:val="22"/>
          <w:szCs w:val="22"/>
        </w:rPr>
      </w:pPr>
      <w:r w:rsidRPr="00692A8B">
        <w:rPr>
          <w:rFonts w:ascii="ＭＳ 明朝" w:hAnsi="ＭＳ 明朝" w:cs="ＭＳ 明朝" w:hint="eastAsia"/>
          <w:color w:val="000000"/>
          <w:sz w:val="22"/>
          <w:szCs w:val="22"/>
        </w:rPr>
        <w:t>競技エリアの表面は、（</w:t>
      </w:r>
      <w:r w:rsidRPr="00692A8B">
        <w:rPr>
          <w:rFonts w:ascii="ＭＳ 明朝" w:hAnsi="ＭＳ 明朝" w:cs="ＭＳ 明朝" w:hint="eastAsia"/>
          <w:b/>
          <w:bCs/>
          <w:color w:val="0000FF"/>
          <w:sz w:val="22"/>
          <w:szCs w:val="22"/>
        </w:rPr>
        <w:t>できる限り水平</w:t>
      </w:r>
      <w:r w:rsidRPr="00692A8B">
        <w:rPr>
          <w:rFonts w:ascii="ＭＳ 明朝" w:hAnsi="ＭＳ 明朝" w:cs="ＭＳ 明朝" w:hint="eastAsia"/>
          <w:color w:val="000000"/>
          <w:sz w:val="22"/>
          <w:szCs w:val="22"/>
        </w:rPr>
        <w:t>）で、（</w:t>
      </w:r>
      <w:r w:rsidRPr="00692A8B">
        <w:rPr>
          <w:rFonts w:ascii="ＭＳ 明朝" w:hAnsi="ＭＳ 明朝" w:cs="ＭＳ 明朝" w:hint="eastAsia"/>
          <w:b/>
          <w:bCs/>
          <w:color w:val="0000FF"/>
          <w:sz w:val="22"/>
          <w:szCs w:val="22"/>
        </w:rPr>
        <w:t>均一</w:t>
      </w:r>
      <w:r w:rsidRPr="00692A8B">
        <w:rPr>
          <w:rFonts w:ascii="ＭＳ 明朝" w:hAnsi="ＭＳ 明朝" w:cs="ＭＳ 明朝" w:hint="eastAsia"/>
          <w:color w:val="000000"/>
          <w:sz w:val="22"/>
          <w:szCs w:val="22"/>
        </w:rPr>
        <w:t>）であり、（</w:t>
      </w:r>
      <w:r w:rsidRPr="00692A8B">
        <w:rPr>
          <w:rFonts w:ascii="ＭＳ 明朝" w:hAnsi="ＭＳ 明朝" w:cs="ＭＳ 明朝" w:hint="eastAsia"/>
          <w:b/>
          <w:bCs/>
          <w:color w:val="0000FF"/>
          <w:sz w:val="22"/>
          <w:szCs w:val="22"/>
        </w:rPr>
        <w:t>小石</w:t>
      </w:r>
      <w:r w:rsidRPr="00692A8B">
        <w:rPr>
          <w:rFonts w:ascii="ＭＳ 明朝" w:hAnsi="ＭＳ 明朝" w:cs="ＭＳ 明朝" w:hint="eastAsia"/>
          <w:color w:val="000000"/>
          <w:sz w:val="22"/>
          <w:szCs w:val="22"/>
        </w:rPr>
        <w:t>）や</w:t>
      </w:r>
      <w:r w:rsidRPr="00692A8B">
        <w:rPr>
          <w:rFonts w:ascii="ＭＳ 明朝" w:hAnsi="ＭＳ 明朝" w:cs="ＭＳ 明朝"/>
          <w:color w:val="000000"/>
          <w:sz w:val="22"/>
          <w:szCs w:val="22"/>
        </w:rPr>
        <w:t>(</w:t>
      </w:r>
      <w:r w:rsidRPr="00692A8B">
        <w:rPr>
          <w:rFonts w:ascii="ＭＳ 明朝" w:hAnsi="ＭＳ 明朝" w:cs="ＭＳ 明朝" w:hint="eastAsia"/>
          <w:b/>
          <w:bCs/>
          <w:color w:val="0000FF"/>
          <w:sz w:val="22"/>
          <w:szCs w:val="22"/>
        </w:rPr>
        <w:t>貝殻</w:t>
      </w:r>
      <w:r w:rsidRPr="00692A8B">
        <w:rPr>
          <w:rFonts w:ascii="ＭＳ 明朝" w:hAnsi="ＭＳ 明朝" w:cs="ＭＳ 明朝"/>
          <w:color w:val="000000"/>
          <w:sz w:val="22"/>
          <w:szCs w:val="22"/>
        </w:rPr>
        <w:t>)</w:t>
      </w:r>
      <w:r>
        <w:rPr>
          <w:rFonts w:ascii="ＭＳ 明朝" w:hAnsi="ＭＳ 明朝" w:cs="ＭＳ 明朝" w:hint="eastAsia"/>
          <w:color w:val="000000"/>
          <w:sz w:val="22"/>
          <w:szCs w:val="22"/>
        </w:rPr>
        <w:t>その他選手が負傷する危険性のあるものが混じっていない</w:t>
      </w:r>
      <w:r w:rsidRPr="00692A8B">
        <w:rPr>
          <w:rFonts w:ascii="ＭＳ 明朝" w:hAnsi="ＭＳ 明朝" w:cs="ＭＳ 明朝" w:hint="eastAsia"/>
          <w:color w:val="000000"/>
          <w:sz w:val="22"/>
          <w:szCs w:val="22"/>
        </w:rPr>
        <w:t>（</w:t>
      </w:r>
      <w:r w:rsidRPr="00692A8B">
        <w:rPr>
          <w:rFonts w:ascii="ＭＳ 明朝" w:hAnsi="ＭＳ 明朝" w:cs="ＭＳ 明朝" w:hint="eastAsia"/>
          <w:b/>
          <w:bCs/>
          <w:color w:val="0000FF"/>
          <w:sz w:val="22"/>
          <w:szCs w:val="22"/>
        </w:rPr>
        <w:t>ならされた</w:t>
      </w:r>
      <w:r w:rsidRPr="00E01916">
        <w:rPr>
          <w:rFonts w:ascii="ＭＳ 明朝" w:hAnsi="ＭＳ 明朝" w:cs="ＭＳ 明朝" w:hint="eastAsia"/>
          <w:b/>
          <w:bCs/>
          <w:color w:val="0000FF"/>
          <w:sz w:val="22"/>
          <w:szCs w:val="22"/>
        </w:rPr>
        <w:t>砂</w:t>
      </w:r>
      <w:r>
        <w:rPr>
          <w:rFonts w:ascii="ＭＳ 明朝" w:hAnsi="ＭＳ 明朝" w:cs="ＭＳ 明朝" w:hint="eastAsia"/>
          <w:color w:val="000000"/>
          <w:sz w:val="22"/>
          <w:szCs w:val="22"/>
        </w:rPr>
        <w:t>）</w:t>
      </w:r>
      <w:r w:rsidRPr="00692A8B">
        <w:rPr>
          <w:rFonts w:ascii="ＭＳ 明朝" w:hAnsi="ＭＳ 明朝" w:cs="ＭＳ 明朝" w:hint="eastAsia"/>
          <w:color w:val="000000"/>
          <w:sz w:val="22"/>
          <w:szCs w:val="22"/>
        </w:rPr>
        <w:t>でなければならない。</w:t>
      </w:r>
    </w:p>
    <w:p w:rsidR="001B54ED" w:rsidRPr="005315F8"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color w:val="000000"/>
          <w:sz w:val="22"/>
          <w:szCs w:val="22"/>
        </w:rPr>
        <w:t>FIVB</w:t>
      </w:r>
      <w:r>
        <w:rPr>
          <w:rFonts w:ascii="ＭＳ 明朝" w:hAnsi="ＭＳ 明朝" w:cs="ＭＳ 明朝" w:hint="eastAsia"/>
          <w:color w:val="000000"/>
          <w:sz w:val="22"/>
          <w:szCs w:val="22"/>
        </w:rPr>
        <w:t>世界・公式大会では、砂地は最低（</w:t>
      </w:r>
      <w:r w:rsidRPr="005315F8">
        <w:rPr>
          <w:rFonts w:ascii="ＭＳ 明朝" w:hAnsi="ＭＳ 明朝" w:cs="ＭＳ 明朝"/>
          <w:b/>
          <w:bCs/>
          <w:color w:val="0000FF"/>
          <w:sz w:val="22"/>
          <w:szCs w:val="22"/>
        </w:rPr>
        <w:t>40</w:t>
      </w:r>
      <w:r>
        <w:rPr>
          <w:rFonts w:ascii="ＭＳ 明朝" w:hAnsi="ＭＳ 明朝" w:cs="ＭＳ 明朝" w:hint="eastAsia"/>
          <w:color w:val="000000"/>
          <w:sz w:val="22"/>
          <w:szCs w:val="22"/>
        </w:rPr>
        <w:t>）</w:t>
      </w:r>
      <w:r>
        <w:rPr>
          <w:rFonts w:ascii="ＭＳ 明朝" w:hAnsi="ＭＳ 明朝" w:cs="ＭＳ 明朝"/>
          <w:color w:val="000000"/>
          <w:sz w:val="22"/>
          <w:szCs w:val="22"/>
        </w:rPr>
        <w:t>cm</w:t>
      </w:r>
      <w:r>
        <w:rPr>
          <w:rFonts w:ascii="ＭＳ 明朝" w:hAnsi="ＭＳ 明朝" w:cs="ＭＳ 明朝" w:hint="eastAsia"/>
          <w:color w:val="000000"/>
          <w:sz w:val="22"/>
          <w:szCs w:val="22"/>
        </w:rPr>
        <w:t>の深さがあり、きめ細かな砂の粒でなければならない。</w:t>
      </w:r>
    </w:p>
    <w:p w:rsidR="001B54ED" w:rsidRPr="005315F8"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競技エリアの表面は、選手に（</w:t>
      </w:r>
      <w:r w:rsidRPr="005315F8">
        <w:rPr>
          <w:rFonts w:ascii="ＭＳ 明朝" w:hAnsi="ＭＳ 明朝" w:cs="ＭＳ 明朝" w:hint="eastAsia"/>
          <w:b/>
          <w:bCs/>
          <w:color w:val="0000FF"/>
          <w:sz w:val="22"/>
          <w:szCs w:val="22"/>
        </w:rPr>
        <w:t>負傷の危険</w:t>
      </w:r>
      <w:r>
        <w:rPr>
          <w:rFonts w:ascii="ＭＳ 明朝" w:hAnsi="ＭＳ 明朝" w:cs="ＭＳ 明朝" w:hint="eastAsia"/>
          <w:color w:val="000000"/>
          <w:sz w:val="22"/>
          <w:szCs w:val="22"/>
        </w:rPr>
        <w:t>）が及ばないものでなければならない。</w:t>
      </w:r>
    </w:p>
    <w:p w:rsidR="001B54ED"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コート上の全てのラインの幅は（</w:t>
      </w:r>
      <w:r>
        <w:rPr>
          <w:rFonts w:ascii="ＭＳ 明朝" w:hAnsi="ＭＳ 明朝" w:cs="ＭＳ 明朝"/>
          <w:b/>
          <w:bCs/>
          <w:color w:val="0000FF"/>
          <w:sz w:val="22"/>
          <w:szCs w:val="22"/>
        </w:rPr>
        <w:t>5</w:t>
      </w:r>
      <w:r>
        <w:rPr>
          <w:rFonts w:ascii="ＭＳ 明朝" w:hAnsi="ＭＳ 明朝" w:cs="ＭＳ 明朝" w:hint="eastAsia"/>
          <w:color w:val="000000"/>
          <w:sz w:val="22"/>
          <w:szCs w:val="22"/>
        </w:rPr>
        <w:t>）ｃｍである。ラインは（</w:t>
      </w:r>
      <w:r w:rsidRPr="005315F8">
        <w:rPr>
          <w:rFonts w:ascii="ＭＳ 明朝" w:hAnsi="ＭＳ 明朝" w:cs="ＭＳ 明朝" w:hint="eastAsia"/>
          <w:b/>
          <w:bCs/>
          <w:color w:val="0000FF"/>
          <w:sz w:val="22"/>
          <w:szCs w:val="22"/>
        </w:rPr>
        <w:t>着色</w:t>
      </w:r>
      <w:r>
        <w:rPr>
          <w:rFonts w:ascii="ＭＳ 明朝" w:hAnsi="ＭＳ 明朝" w:cs="ＭＳ 明朝" w:hint="eastAsia"/>
          <w:color w:val="000000"/>
          <w:sz w:val="22"/>
          <w:szCs w:val="22"/>
        </w:rPr>
        <w:t>）され、砂地とはっきり（</w:t>
      </w:r>
      <w:r w:rsidRPr="005315F8">
        <w:rPr>
          <w:rFonts w:ascii="ＭＳ 明朝" w:hAnsi="ＭＳ 明朝" w:cs="ＭＳ 明朝" w:hint="eastAsia"/>
          <w:b/>
          <w:bCs/>
          <w:color w:val="0000FF"/>
          <w:sz w:val="22"/>
          <w:szCs w:val="22"/>
        </w:rPr>
        <w:t>対照的な</w:t>
      </w:r>
      <w:r>
        <w:rPr>
          <w:rFonts w:ascii="ＭＳ 明朝" w:hAnsi="ＭＳ 明朝" w:cs="ＭＳ 明朝" w:hint="eastAsia"/>
          <w:color w:val="000000"/>
          <w:sz w:val="22"/>
          <w:szCs w:val="22"/>
        </w:rPr>
        <w:t>）色でなければならない。</w:t>
      </w:r>
    </w:p>
    <w:p w:rsidR="001B54ED" w:rsidRPr="008F61B3" w:rsidRDefault="001B54ED" w:rsidP="009C6308">
      <w:pPr>
        <w:numPr>
          <w:ilvl w:val="0"/>
          <w:numId w:val="2"/>
        </w:numPr>
        <w:snapToGrid w:val="0"/>
        <w:spacing w:afterLines="50"/>
        <w:jc w:val="left"/>
        <w:rPr>
          <w:rFonts w:ascii="ＭＳ 明朝" w:cs="Times New Roman"/>
          <w:color w:val="000000"/>
          <w:sz w:val="22"/>
          <w:szCs w:val="22"/>
        </w:rPr>
      </w:pPr>
      <w:r w:rsidRPr="005315F8">
        <w:rPr>
          <w:rFonts w:ascii="ＭＳ 明朝" w:hAnsi="ＭＳ 明朝" w:cs="ＭＳ 明朝" w:hint="eastAsia"/>
          <w:color w:val="000000"/>
          <w:sz w:val="22"/>
          <w:szCs w:val="22"/>
        </w:rPr>
        <w:t>コートは、２本のサイドラインと２本のエンドラインによってコートが区画され</w:t>
      </w:r>
      <w:r>
        <w:rPr>
          <w:rFonts w:ascii="ＭＳ 明朝" w:hAnsi="ＭＳ 明朝" w:cs="ＭＳ 明朝" w:hint="eastAsia"/>
          <w:color w:val="000000"/>
          <w:sz w:val="22"/>
          <w:szCs w:val="22"/>
        </w:rPr>
        <w:t>、</w:t>
      </w:r>
      <w:r w:rsidRPr="005315F8">
        <w:rPr>
          <w:rFonts w:ascii="ＭＳ 明朝" w:hAnsi="ＭＳ 明朝" w:cs="ＭＳ 明朝" w:hint="eastAsia"/>
          <w:color w:val="000000"/>
          <w:sz w:val="22"/>
          <w:szCs w:val="22"/>
        </w:rPr>
        <w:t>（</w:t>
      </w:r>
      <w:r w:rsidRPr="005315F8">
        <w:rPr>
          <w:rFonts w:ascii="ＭＳ 明朝" w:hAnsi="ＭＳ 明朝" w:cs="ＭＳ 明朝" w:hint="eastAsia"/>
          <w:b/>
          <w:bCs/>
          <w:color w:val="0000FF"/>
          <w:sz w:val="22"/>
          <w:szCs w:val="22"/>
        </w:rPr>
        <w:t>センターライン</w:t>
      </w:r>
      <w:r w:rsidRPr="005315F8">
        <w:rPr>
          <w:rFonts w:ascii="ＭＳ 明朝" w:hAnsi="ＭＳ 明朝" w:cs="ＭＳ 明朝" w:hint="eastAsia"/>
          <w:color w:val="000000"/>
          <w:sz w:val="22"/>
          <w:szCs w:val="22"/>
        </w:rPr>
        <w:t>）はない。２本のサイドライン、エンドライン</w:t>
      </w:r>
      <w:r>
        <w:rPr>
          <w:rFonts w:ascii="ＭＳ 明朝" w:hAnsi="ＭＳ 明朝" w:cs="ＭＳ 明朝" w:hint="eastAsia"/>
          <w:color w:val="000000"/>
          <w:sz w:val="22"/>
          <w:szCs w:val="22"/>
        </w:rPr>
        <w:t>は</w:t>
      </w:r>
      <w:r w:rsidRPr="005315F8">
        <w:rPr>
          <w:rFonts w:ascii="ＭＳ 明朝" w:hAnsi="ＭＳ 明朝" w:cs="ＭＳ 明朝" w:hint="eastAsia"/>
          <w:color w:val="000000"/>
          <w:sz w:val="22"/>
          <w:szCs w:val="22"/>
        </w:rPr>
        <w:t>、コートの（</w:t>
      </w:r>
      <w:r w:rsidRPr="005315F8">
        <w:rPr>
          <w:rFonts w:ascii="ＭＳ 明朝" w:hAnsi="ＭＳ 明朝" w:cs="ＭＳ 明朝" w:hint="eastAsia"/>
          <w:b/>
          <w:bCs/>
          <w:color w:val="0000FF"/>
          <w:sz w:val="22"/>
          <w:szCs w:val="22"/>
        </w:rPr>
        <w:t>内側</w:t>
      </w:r>
      <w:r w:rsidRPr="005315F8">
        <w:rPr>
          <w:rFonts w:ascii="ＭＳ 明朝" w:hAnsi="ＭＳ 明朝" w:cs="ＭＳ 明朝" w:hint="eastAsia"/>
          <w:color w:val="000000"/>
          <w:sz w:val="22"/>
          <w:szCs w:val="22"/>
        </w:rPr>
        <w:t>）に</w:t>
      </w:r>
      <w:r>
        <w:rPr>
          <w:rFonts w:ascii="ＭＳ 明朝" w:hAnsi="ＭＳ 明朝" w:cs="ＭＳ 明朝" w:hint="eastAsia"/>
          <w:color w:val="000000"/>
          <w:sz w:val="22"/>
          <w:szCs w:val="22"/>
        </w:rPr>
        <w:t>置かれる</w:t>
      </w:r>
      <w:r w:rsidRPr="005315F8">
        <w:rPr>
          <w:rFonts w:ascii="ＭＳ 明朝" w:hAnsi="ＭＳ 明朝" w:cs="ＭＳ 明朝" w:hint="eastAsia"/>
          <w:color w:val="000000"/>
          <w:sz w:val="22"/>
          <w:szCs w:val="22"/>
        </w:rPr>
        <w:t>。</w:t>
      </w:r>
    </w:p>
    <w:p w:rsidR="001B54ED" w:rsidRPr="00E01916" w:rsidRDefault="001B54ED" w:rsidP="009C6308">
      <w:pPr>
        <w:numPr>
          <w:ilvl w:val="0"/>
          <w:numId w:val="2"/>
        </w:numPr>
        <w:snapToGrid w:val="0"/>
        <w:spacing w:afterLines="50"/>
        <w:jc w:val="left"/>
        <w:rPr>
          <w:rFonts w:ascii="ＭＳ 明朝" w:cs="Times New Roman"/>
          <w:color w:val="000000"/>
          <w:sz w:val="22"/>
          <w:szCs w:val="22"/>
        </w:rPr>
      </w:pPr>
      <w:r w:rsidRPr="00E01916">
        <w:rPr>
          <w:rFonts w:ascii="ＭＳ 明朝" w:hAnsi="ＭＳ 明朝" w:cs="ＭＳ 明朝" w:hint="eastAsia"/>
          <w:color w:val="000000"/>
          <w:sz w:val="22"/>
          <w:szCs w:val="22"/>
        </w:rPr>
        <w:t>コートの</w:t>
      </w:r>
      <w:r w:rsidRPr="00E01916">
        <w:rPr>
          <w:rFonts w:ascii="ＭＳ 明朝" w:hAnsi="ＭＳ 明朝" w:cs="ＭＳ 明朝" w:hint="eastAsia"/>
          <w:sz w:val="22"/>
          <w:szCs w:val="22"/>
        </w:rPr>
        <w:t>ラインは（</w:t>
      </w:r>
      <w:r w:rsidRPr="00E01916">
        <w:rPr>
          <w:rFonts w:ascii="ＭＳ 明朝" w:hAnsi="ＭＳ 明朝" w:cs="ＭＳ 明朝" w:hint="eastAsia"/>
          <w:b/>
          <w:bCs/>
          <w:color w:val="0000FF"/>
          <w:sz w:val="22"/>
          <w:szCs w:val="22"/>
        </w:rPr>
        <w:t>耐久性</w:t>
      </w:r>
      <w:r w:rsidRPr="00E01916">
        <w:rPr>
          <w:rFonts w:ascii="ＭＳ 明朝" w:hAnsi="ＭＳ 明朝" w:cs="ＭＳ 明朝" w:hint="eastAsia"/>
          <w:sz w:val="22"/>
          <w:szCs w:val="22"/>
        </w:rPr>
        <w:t>）のある素材でできた（</w:t>
      </w:r>
      <w:r w:rsidRPr="00E01916">
        <w:rPr>
          <w:rFonts w:ascii="ＭＳ 明朝" w:hAnsi="ＭＳ 明朝" w:cs="ＭＳ 明朝" w:hint="eastAsia"/>
          <w:b/>
          <w:bCs/>
          <w:color w:val="0000FF"/>
          <w:sz w:val="22"/>
          <w:szCs w:val="22"/>
        </w:rPr>
        <w:t>リボン</w:t>
      </w:r>
      <w:r w:rsidRPr="00E01916">
        <w:rPr>
          <w:rFonts w:ascii="ＭＳ 明朝" w:hAnsi="ＭＳ 明朝" w:cs="ＭＳ 明朝" w:hint="eastAsia"/>
          <w:sz w:val="22"/>
          <w:szCs w:val="22"/>
        </w:rPr>
        <w:t>）でなければならない。そして、柔らかく、（</w:t>
      </w:r>
      <w:r w:rsidRPr="00E01916">
        <w:rPr>
          <w:rFonts w:ascii="ＭＳ 明朝" w:hAnsi="ＭＳ 明朝" w:cs="ＭＳ 明朝" w:hint="eastAsia"/>
          <w:b/>
          <w:bCs/>
          <w:color w:val="0000FF"/>
          <w:sz w:val="22"/>
          <w:szCs w:val="22"/>
        </w:rPr>
        <w:t>弾性</w:t>
      </w:r>
      <w:r w:rsidRPr="00E01916">
        <w:rPr>
          <w:rFonts w:ascii="ＭＳ 明朝" w:hAnsi="ＭＳ 明朝" w:cs="ＭＳ 明朝" w:hint="eastAsia"/>
          <w:sz w:val="22"/>
          <w:szCs w:val="22"/>
        </w:rPr>
        <w:t>）のあるアンカーによって固定される。</w:t>
      </w:r>
    </w:p>
    <w:p w:rsidR="001B54ED"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コートとは</w:t>
      </w:r>
      <w:r w:rsidRPr="00DF4515">
        <w:rPr>
          <w:rFonts w:ascii="ＭＳ 明朝" w:hAnsi="ＭＳ 明朝" w:cs="ＭＳ 明朝" w:hint="eastAsia"/>
          <w:color w:val="000000"/>
          <w:sz w:val="22"/>
          <w:szCs w:val="22"/>
        </w:rPr>
        <w:t>、（</w:t>
      </w:r>
      <w:r w:rsidRPr="00DF4515">
        <w:rPr>
          <w:rFonts w:ascii="ＭＳ 明朝" w:hAnsi="ＭＳ 明朝" w:cs="ＭＳ 明朝" w:hint="eastAsia"/>
          <w:b/>
          <w:bCs/>
          <w:color w:val="0000FF"/>
          <w:sz w:val="22"/>
          <w:szCs w:val="22"/>
        </w:rPr>
        <w:t>サービスゾーン</w:t>
      </w:r>
      <w:r w:rsidRPr="00DF4515">
        <w:rPr>
          <w:rFonts w:ascii="ＭＳ 明朝" w:hAnsi="ＭＳ 明朝" w:cs="ＭＳ 明朝" w:hint="eastAsia"/>
          <w:color w:val="000000"/>
          <w:sz w:val="22"/>
          <w:szCs w:val="22"/>
        </w:rPr>
        <w:t>）と（</w:t>
      </w:r>
      <w:r w:rsidRPr="00DF4515">
        <w:rPr>
          <w:rFonts w:ascii="ＭＳ 明朝" w:hAnsi="ＭＳ 明朝" w:cs="ＭＳ 明朝" w:hint="eastAsia"/>
          <w:b/>
          <w:bCs/>
          <w:color w:val="0000FF"/>
          <w:sz w:val="22"/>
          <w:szCs w:val="22"/>
        </w:rPr>
        <w:t>フリーゾーン</w:t>
      </w:r>
      <w:r w:rsidRPr="00DF4515">
        <w:rPr>
          <w:rFonts w:ascii="ＭＳ 明朝" w:hAnsi="ＭＳ 明朝" w:cs="ＭＳ 明朝" w:hint="eastAsia"/>
          <w:color w:val="000000"/>
          <w:sz w:val="22"/>
          <w:szCs w:val="22"/>
        </w:rPr>
        <w:t>）</w:t>
      </w:r>
      <w:r>
        <w:rPr>
          <w:rFonts w:ascii="ＭＳ 明朝" w:hAnsi="ＭＳ 明朝" w:cs="ＭＳ 明朝" w:hint="eastAsia"/>
          <w:color w:val="000000"/>
          <w:sz w:val="22"/>
          <w:szCs w:val="22"/>
        </w:rPr>
        <w:t>によって囲まれたもののみを言う</w:t>
      </w:r>
      <w:r w:rsidRPr="00DF4515">
        <w:rPr>
          <w:rFonts w:ascii="ＭＳ 明朝" w:hAnsi="ＭＳ 明朝" w:cs="ＭＳ 明朝" w:hint="eastAsia"/>
          <w:color w:val="000000"/>
          <w:sz w:val="22"/>
          <w:szCs w:val="22"/>
        </w:rPr>
        <w:t>。</w:t>
      </w:r>
    </w:p>
    <w:p w:rsidR="001B54ED" w:rsidRPr="008F61B3" w:rsidRDefault="001B54ED" w:rsidP="009C6308">
      <w:pPr>
        <w:numPr>
          <w:ilvl w:val="0"/>
          <w:numId w:val="2"/>
        </w:numPr>
        <w:snapToGrid w:val="0"/>
        <w:spacing w:afterLines="50"/>
        <w:jc w:val="left"/>
        <w:rPr>
          <w:rFonts w:ascii="ＭＳ 明朝" w:cs="Times New Roman"/>
          <w:color w:val="000000"/>
          <w:sz w:val="22"/>
          <w:szCs w:val="22"/>
        </w:rPr>
      </w:pPr>
      <w:r w:rsidRPr="002756E5">
        <w:rPr>
          <w:rFonts w:ascii="ＭＳ 明朝" w:hAnsi="ＭＳ 明朝" w:cs="ＭＳ 明朝" w:hint="eastAsia"/>
          <w:color w:val="000000"/>
          <w:sz w:val="22"/>
          <w:szCs w:val="22"/>
        </w:rPr>
        <w:t>サービスゾーンは、それぞれのエンドラインの後方に位置する（</w:t>
      </w:r>
      <w:r>
        <w:rPr>
          <w:rFonts w:ascii="ＭＳ 明朝" w:hAnsi="ＭＳ 明朝" w:cs="ＭＳ 明朝"/>
          <w:b/>
          <w:bCs/>
          <w:color w:val="0000FF"/>
          <w:sz w:val="22"/>
          <w:szCs w:val="22"/>
        </w:rPr>
        <w:t>8</w:t>
      </w:r>
      <w:r>
        <w:rPr>
          <w:rFonts w:ascii="ＭＳ 明朝" w:hAnsi="ＭＳ 明朝" w:cs="ＭＳ 明朝" w:hint="eastAsia"/>
          <w:color w:val="000000"/>
          <w:sz w:val="22"/>
          <w:szCs w:val="22"/>
        </w:rPr>
        <w:t>）ｍ幅の区域で、（</w:t>
      </w:r>
      <w:r w:rsidRPr="00BF7C27">
        <w:rPr>
          <w:rFonts w:ascii="ＭＳ 明朝" w:hAnsi="ＭＳ 明朝" w:cs="ＭＳ 明朝" w:hint="eastAsia"/>
          <w:b/>
          <w:bCs/>
          <w:color w:val="0000FF"/>
          <w:sz w:val="22"/>
          <w:szCs w:val="22"/>
        </w:rPr>
        <w:t>フリーゾーン</w:t>
      </w:r>
      <w:r>
        <w:rPr>
          <w:rFonts w:ascii="ＭＳ 明朝" w:hAnsi="ＭＳ 明朝" w:cs="ＭＳ 明朝" w:hint="eastAsia"/>
          <w:color w:val="000000"/>
          <w:sz w:val="22"/>
          <w:szCs w:val="22"/>
        </w:rPr>
        <w:t>）</w:t>
      </w:r>
      <w:r w:rsidRPr="002756E5">
        <w:rPr>
          <w:rFonts w:ascii="ＭＳ 明朝" w:hAnsi="ＭＳ 明朝" w:cs="ＭＳ 明朝" w:hint="eastAsia"/>
          <w:color w:val="000000"/>
          <w:sz w:val="22"/>
          <w:szCs w:val="22"/>
        </w:rPr>
        <w:t>の端まで広がっている</w:t>
      </w:r>
      <w:r>
        <w:rPr>
          <w:rFonts w:ascii="ＭＳ 明朝" w:hAnsi="ＭＳ 明朝" w:cs="ＭＳ 明朝" w:hint="eastAsia"/>
          <w:color w:val="000000"/>
          <w:sz w:val="22"/>
          <w:szCs w:val="22"/>
        </w:rPr>
        <w:t>。</w:t>
      </w:r>
    </w:p>
    <w:p w:rsidR="001B54ED" w:rsidRPr="008F61B3" w:rsidRDefault="001B54ED" w:rsidP="009C6308">
      <w:pPr>
        <w:numPr>
          <w:ilvl w:val="0"/>
          <w:numId w:val="2"/>
        </w:numPr>
        <w:snapToGrid w:val="0"/>
        <w:spacing w:afterLines="50"/>
        <w:jc w:val="left"/>
        <w:rPr>
          <w:rFonts w:ascii="ＭＳ 明朝" w:cs="Times New Roman"/>
          <w:color w:val="000000"/>
          <w:sz w:val="22"/>
          <w:szCs w:val="22"/>
        </w:rPr>
      </w:pPr>
      <w:r w:rsidRPr="00BF7C27">
        <w:rPr>
          <w:rFonts w:ascii="ＭＳ 明朝" w:hAnsi="ＭＳ 明朝" w:cs="ＭＳ 明朝" w:hint="eastAsia"/>
          <w:sz w:val="22"/>
          <w:szCs w:val="22"/>
        </w:rPr>
        <w:t>天候</w:t>
      </w:r>
      <w:r w:rsidRPr="008F61B3">
        <w:rPr>
          <w:rFonts w:ascii="ＭＳ 明朝" w:hAnsi="ＭＳ 明朝" w:cs="ＭＳ 明朝" w:hint="eastAsia"/>
          <w:sz w:val="22"/>
          <w:szCs w:val="22"/>
        </w:rPr>
        <w:t>は</w:t>
      </w:r>
      <w:r>
        <w:rPr>
          <w:rFonts w:ascii="ＭＳ 明朝" w:hAnsi="ＭＳ 明朝" w:cs="ＭＳ 明朝" w:hint="eastAsia"/>
          <w:sz w:val="22"/>
          <w:szCs w:val="22"/>
        </w:rPr>
        <w:t>、（</w:t>
      </w:r>
      <w:r w:rsidRPr="00E01916">
        <w:rPr>
          <w:rFonts w:ascii="ＭＳ 明朝" w:hAnsi="ＭＳ 明朝" w:cs="ＭＳ 明朝" w:hint="eastAsia"/>
          <w:b/>
          <w:bCs/>
          <w:color w:val="0000FF"/>
          <w:sz w:val="22"/>
          <w:szCs w:val="22"/>
        </w:rPr>
        <w:t>選手が</w:t>
      </w:r>
      <w:r w:rsidRPr="00BF7C27">
        <w:rPr>
          <w:rFonts w:ascii="ＭＳ 明朝" w:hAnsi="ＭＳ 明朝" w:cs="ＭＳ 明朝" w:hint="eastAsia"/>
          <w:b/>
          <w:bCs/>
          <w:color w:val="0000FF"/>
          <w:sz w:val="22"/>
          <w:szCs w:val="22"/>
        </w:rPr>
        <w:t>負傷するあらゆる危険</w:t>
      </w:r>
      <w:r>
        <w:rPr>
          <w:rFonts w:ascii="ＭＳ 明朝" w:hAnsi="ＭＳ 明朝" w:cs="ＭＳ 明朝" w:hint="eastAsia"/>
          <w:sz w:val="22"/>
          <w:szCs w:val="22"/>
        </w:rPr>
        <w:t>）</w:t>
      </w:r>
      <w:r w:rsidRPr="008F61B3">
        <w:rPr>
          <w:rFonts w:ascii="ＭＳ 明朝" w:hAnsi="ＭＳ 明朝" w:cs="ＭＳ 明朝" w:hint="eastAsia"/>
          <w:sz w:val="22"/>
          <w:szCs w:val="22"/>
        </w:rPr>
        <w:t>があってはならない。</w:t>
      </w:r>
    </w:p>
    <w:p w:rsidR="001B54ED" w:rsidRPr="00BF7C27"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ネットは（</w:t>
      </w:r>
      <w:r w:rsidRPr="008F61B3">
        <w:rPr>
          <w:rFonts w:ascii="ＭＳ 明朝" w:hAnsi="ＭＳ 明朝" w:cs="ＭＳ 明朝" w:hint="eastAsia"/>
          <w:b/>
          <w:bCs/>
          <w:color w:val="0000FF"/>
          <w:sz w:val="22"/>
          <w:szCs w:val="22"/>
        </w:rPr>
        <w:t>コートの中央部</w:t>
      </w:r>
      <w:r>
        <w:rPr>
          <w:rFonts w:ascii="ＭＳ 明朝" w:hAnsi="ＭＳ 明朝" w:cs="ＭＳ 明朝" w:hint="eastAsia"/>
          <w:color w:val="000000"/>
          <w:sz w:val="22"/>
          <w:szCs w:val="22"/>
        </w:rPr>
        <w:t>）に</w:t>
      </w:r>
      <w:r w:rsidRPr="008F61B3">
        <w:rPr>
          <w:rFonts w:ascii="ＭＳ 明朝" w:hAnsi="ＭＳ 明朝" w:cs="ＭＳ 明朝" w:hint="eastAsia"/>
          <w:color w:val="000000"/>
          <w:sz w:val="22"/>
          <w:szCs w:val="22"/>
        </w:rPr>
        <w:t>垂直に設置</w:t>
      </w:r>
      <w:r>
        <w:rPr>
          <w:rFonts w:ascii="ＭＳ 明朝" w:hAnsi="ＭＳ 明朝" w:cs="ＭＳ 明朝" w:hint="eastAsia"/>
          <w:color w:val="000000"/>
          <w:sz w:val="22"/>
          <w:szCs w:val="22"/>
        </w:rPr>
        <w:t>し、上端の高さは</w:t>
      </w:r>
      <w:r w:rsidRPr="008F61B3">
        <w:rPr>
          <w:rFonts w:ascii="ＭＳ 明朝" w:hAnsi="ＭＳ 明朝" w:cs="ＭＳ 明朝" w:hint="eastAsia"/>
          <w:color w:val="000000"/>
          <w:sz w:val="22"/>
          <w:szCs w:val="22"/>
        </w:rPr>
        <w:t>男子（</w:t>
      </w:r>
      <w:r w:rsidRPr="008F61B3">
        <w:rPr>
          <w:rFonts w:ascii="ＭＳ 明朝" w:hAnsi="ＭＳ 明朝" w:cs="ＭＳ 明朝"/>
          <w:b/>
          <w:bCs/>
          <w:color w:val="0000FF"/>
          <w:sz w:val="22"/>
          <w:szCs w:val="22"/>
        </w:rPr>
        <w:t>2.43</w:t>
      </w:r>
      <w:r w:rsidRPr="008F61B3">
        <w:rPr>
          <w:rFonts w:ascii="ＭＳ 明朝" w:hAnsi="ＭＳ 明朝" w:cs="ＭＳ 明朝" w:hint="eastAsia"/>
          <w:color w:val="000000"/>
          <w:sz w:val="22"/>
          <w:szCs w:val="22"/>
        </w:rPr>
        <w:t>）ｍ、女子（</w:t>
      </w:r>
      <w:r w:rsidRPr="008F61B3">
        <w:rPr>
          <w:rFonts w:ascii="ＭＳ 明朝" w:hAnsi="ＭＳ 明朝" w:cs="ＭＳ 明朝"/>
          <w:b/>
          <w:bCs/>
          <w:color w:val="0000FF"/>
          <w:sz w:val="22"/>
          <w:szCs w:val="22"/>
        </w:rPr>
        <w:t>2.24</w:t>
      </w:r>
      <w:r w:rsidRPr="008F61B3">
        <w:rPr>
          <w:rFonts w:ascii="ＭＳ 明朝" w:hAnsi="ＭＳ 明朝" w:cs="ＭＳ 明朝" w:hint="eastAsia"/>
          <w:color w:val="000000"/>
          <w:sz w:val="22"/>
          <w:szCs w:val="22"/>
        </w:rPr>
        <w:t>）ｍである。なお、</w:t>
      </w:r>
      <w:r>
        <w:rPr>
          <w:rFonts w:ascii="ＭＳ 明朝" w:hAnsi="ＭＳ 明朝" w:cs="ＭＳ 明朝" w:hint="eastAsia"/>
          <w:color w:val="000000"/>
          <w:sz w:val="22"/>
          <w:szCs w:val="22"/>
        </w:rPr>
        <w:t>その高さは特定の年齢層で次のように変更できる。</w:t>
      </w:r>
      <w:r>
        <w:rPr>
          <w:rFonts w:ascii="ＭＳ 明朝" w:hAnsi="ＭＳ 明朝" w:cs="ＭＳ 明朝"/>
          <w:color w:val="000000"/>
          <w:sz w:val="22"/>
          <w:szCs w:val="22"/>
        </w:rPr>
        <w:t>16</w:t>
      </w:r>
      <w:r>
        <w:rPr>
          <w:rFonts w:ascii="ＭＳ 明朝" w:hAnsi="ＭＳ 明朝" w:cs="ＭＳ 明朝" w:hint="eastAsia"/>
          <w:color w:val="000000"/>
          <w:sz w:val="22"/>
          <w:szCs w:val="22"/>
        </w:rPr>
        <w:t>歳以下男・女</w:t>
      </w:r>
      <w:r w:rsidRPr="008F61B3">
        <w:rPr>
          <w:rFonts w:ascii="ＭＳ 明朝" w:hAnsi="ＭＳ 明朝" w:cs="ＭＳ 明朝" w:hint="eastAsia"/>
          <w:color w:val="000000"/>
          <w:sz w:val="22"/>
          <w:szCs w:val="22"/>
        </w:rPr>
        <w:t>（</w:t>
      </w:r>
      <w:r w:rsidRPr="00BF7C27">
        <w:rPr>
          <w:rFonts w:ascii="ＭＳ 明朝" w:hAnsi="ＭＳ 明朝" w:cs="ＭＳ 明朝"/>
          <w:b/>
          <w:bCs/>
          <w:color w:val="0000FF"/>
          <w:sz w:val="22"/>
          <w:szCs w:val="22"/>
        </w:rPr>
        <w:t>2.24</w:t>
      </w:r>
      <w:r w:rsidRPr="008F61B3">
        <w:rPr>
          <w:rFonts w:ascii="ＭＳ 明朝" w:hAnsi="ＭＳ 明朝" w:cs="ＭＳ 明朝" w:hint="eastAsia"/>
          <w:color w:val="000000"/>
          <w:sz w:val="22"/>
          <w:szCs w:val="22"/>
        </w:rPr>
        <w:t>）ｍ、</w:t>
      </w:r>
      <w:r>
        <w:rPr>
          <w:rFonts w:ascii="ＭＳ 明朝" w:hAnsi="ＭＳ 明朝" w:cs="ＭＳ 明朝"/>
          <w:color w:val="000000"/>
          <w:sz w:val="22"/>
          <w:szCs w:val="22"/>
        </w:rPr>
        <w:t>14</w:t>
      </w:r>
      <w:r>
        <w:rPr>
          <w:rFonts w:ascii="ＭＳ 明朝" w:hAnsi="ＭＳ 明朝" w:cs="ＭＳ 明朝" w:hint="eastAsia"/>
          <w:color w:val="000000"/>
          <w:sz w:val="22"/>
          <w:szCs w:val="22"/>
        </w:rPr>
        <w:t>歳以下</w:t>
      </w:r>
      <w:r w:rsidRPr="008F61B3">
        <w:rPr>
          <w:rFonts w:ascii="ＭＳ 明朝" w:hAnsi="ＭＳ 明朝" w:cs="ＭＳ 明朝" w:hint="eastAsia"/>
          <w:color w:val="000000"/>
          <w:sz w:val="22"/>
          <w:szCs w:val="22"/>
        </w:rPr>
        <w:t>男・女（</w:t>
      </w:r>
      <w:r w:rsidRPr="00BF7C27">
        <w:rPr>
          <w:rFonts w:ascii="ＭＳ 明朝" w:hAnsi="ＭＳ 明朝" w:cs="ＭＳ 明朝"/>
          <w:b/>
          <w:bCs/>
          <w:color w:val="0000FF"/>
          <w:sz w:val="22"/>
          <w:szCs w:val="22"/>
        </w:rPr>
        <w:t>2.12</w:t>
      </w:r>
      <w:r w:rsidRPr="008F61B3">
        <w:rPr>
          <w:rFonts w:ascii="ＭＳ 明朝" w:hAnsi="ＭＳ 明朝" w:cs="ＭＳ 明朝" w:hint="eastAsia"/>
          <w:color w:val="000000"/>
          <w:sz w:val="22"/>
          <w:szCs w:val="22"/>
        </w:rPr>
        <w:t>）ｍ</w:t>
      </w:r>
      <w:r>
        <w:rPr>
          <w:rFonts w:ascii="ＭＳ 明朝" w:hAnsi="ＭＳ 明朝" w:cs="ＭＳ 明朝" w:hint="eastAsia"/>
          <w:color w:val="000000"/>
          <w:sz w:val="22"/>
          <w:szCs w:val="22"/>
        </w:rPr>
        <w:t>、</w:t>
      </w:r>
      <w:r>
        <w:rPr>
          <w:rFonts w:ascii="ＭＳ 明朝" w:hAnsi="ＭＳ 明朝" w:cs="ＭＳ 明朝"/>
          <w:color w:val="000000"/>
          <w:sz w:val="22"/>
          <w:szCs w:val="22"/>
        </w:rPr>
        <w:t>12</w:t>
      </w:r>
      <w:r>
        <w:rPr>
          <w:rFonts w:ascii="ＭＳ 明朝" w:hAnsi="ＭＳ 明朝" w:cs="ＭＳ 明朝" w:hint="eastAsia"/>
          <w:color w:val="000000"/>
          <w:sz w:val="22"/>
          <w:szCs w:val="22"/>
        </w:rPr>
        <w:t>歳以下</w:t>
      </w:r>
      <w:r w:rsidRPr="008F61B3">
        <w:rPr>
          <w:rFonts w:ascii="ＭＳ 明朝" w:hAnsi="ＭＳ 明朝" w:cs="ＭＳ 明朝" w:hint="eastAsia"/>
          <w:color w:val="000000"/>
          <w:sz w:val="22"/>
          <w:szCs w:val="22"/>
        </w:rPr>
        <w:t>男・女（</w:t>
      </w:r>
      <w:r w:rsidRPr="00BF7C27">
        <w:rPr>
          <w:rFonts w:ascii="ＭＳ 明朝" w:hAnsi="ＭＳ 明朝" w:cs="ＭＳ 明朝"/>
          <w:b/>
          <w:bCs/>
          <w:color w:val="0000FF"/>
          <w:sz w:val="22"/>
          <w:szCs w:val="22"/>
        </w:rPr>
        <w:t>2.00</w:t>
      </w:r>
      <w:r w:rsidRPr="008F61B3">
        <w:rPr>
          <w:rFonts w:ascii="ＭＳ 明朝" w:hAnsi="ＭＳ 明朝" w:cs="ＭＳ 明朝" w:hint="eastAsia"/>
          <w:color w:val="000000"/>
          <w:sz w:val="22"/>
          <w:szCs w:val="22"/>
        </w:rPr>
        <w:t>）ｍである。ネットの高さは</w:t>
      </w:r>
      <w:r>
        <w:rPr>
          <w:rFonts w:ascii="ＭＳ 明朝" w:hAnsi="ＭＳ 明朝" w:cs="ＭＳ 明朝" w:hint="eastAsia"/>
          <w:color w:val="000000"/>
          <w:sz w:val="22"/>
          <w:szCs w:val="22"/>
        </w:rPr>
        <w:t>（</w:t>
      </w:r>
      <w:r w:rsidRPr="00BF7C27">
        <w:rPr>
          <w:rFonts w:ascii="ＭＳ 明朝" w:hAnsi="ＭＳ 明朝" w:cs="ＭＳ 明朝" w:hint="eastAsia"/>
          <w:b/>
          <w:bCs/>
          <w:color w:val="0000FF"/>
          <w:sz w:val="22"/>
          <w:szCs w:val="22"/>
        </w:rPr>
        <w:t>コートの中央部</w:t>
      </w:r>
      <w:r w:rsidRPr="008F61B3">
        <w:rPr>
          <w:rFonts w:ascii="ＭＳ 明朝" w:hAnsi="ＭＳ 明朝" w:cs="ＭＳ 明朝" w:hint="eastAsia"/>
          <w:color w:val="000000"/>
          <w:sz w:val="22"/>
          <w:szCs w:val="22"/>
        </w:rPr>
        <w:t>）で測定される。両サイドライン上のネットの高さは、完全に同じ高さで、規定の高さから（</w:t>
      </w:r>
      <w:r w:rsidRPr="00E01916">
        <w:rPr>
          <w:rFonts w:ascii="ＭＳ 明朝" w:hAnsi="ＭＳ 明朝" w:cs="ＭＳ 明朝"/>
          <w:b/>
          <w:bCs/>
          <w:color w:val="0000FF"/>
          <w:sz w:val="22"/>
          <w:szCs w:val="22"/>
        </w:rPr>
        <w:t>2</w:t>
      </w:r>
      <w:r w:rsidRPr="00E01916">
        <w:rPr>
          <w:rFonts w:ascii="ＭＳ 明朝" w:hAnsi="ＭＳ 明朝" w:cs="ＭＳ 明朝" w:hint="eastAsia"/>
          <w:b/>
          <w:bCs/>
          <w:color w:val="0000FF"/>
          <w:sz w:val="22"/>
          <w:szCs w:val="22"/>
        </w:rPr>
        <w:t>ｃｍを超えて</w:t>
      </w:r>
      <w:r w:rsidRPr="008F61B3">
        <w:rPr>
          <w:rFonts w:ascii="ＭＳ 明朝" w:hAnsi="ＭＳ 明朝" w:cs="ＭＳ 明朝" w:hint="eastAsia"/>
          <w:color w:val="000000"/>
          <w:sz w:val="22"/>
          <w:szCs w:val="22"/>
        </w:rPr>
        <w:t>）はならない。</w:t>
      </w:r>
    </w:p>
    <w:p w:rsidR="001B54ED" w:rsidRDefault="001B54ED" w:rsidP="009C6308">
      <w:pPr>
        <w:numPr>
          <w:ilvl w:val="0"/>
          <w:numId w:val="2"/>
        </w:numPr>
        <w:snapToGrid w:val="0"/>
        <w:spacing w:afterLines="50"/>
        <w:jc w:val="left"/>
        <w:rPr>
          <w:rFonts w:ascii="ＭＳ 明朝" w:cs="Times New Roman"/>
          <w:color w:val="000000"/>
          <w:sz w:val="22"/>
          <w:szCs w:val="22"/>
        </w:rPr>
      </w:pPr>
      <w:r w:rsidRPr="00E01916">
        <w:rPr>
          <w:rFonts w:ascii="ＭＳ 明朝" w:hAnsi="ＭＳ 明朝" w:cs="ＭＳ 明朝" w:hint="eastAsia"/>
          <w:color w:val="000000"/>
          <w:sz w:val="22"/>
          <w:szCs w:val="22"/>
        </w:rPr>
        <w:t>ネットは、長さ（</w:t>
      </w:r>
      <w:r w:rsidRPr="00E01916">
        <w:rPr>
          <w:rFonts w:ascii="ＭＳ 明朝" w:hAnsi="ＭＳ 明朝" w:cs="ＭＳ 明朝"/>
          <w:b/>
          <w:bCs/>
          <w:color w:val="0000FF"/>
          <w:sz w:val="22"/>
          <w:szCs w:val="22"/>
        </w:rPr>
        <w:t>8.5</w:t>
      </w:r>
      <w:r w:rsidRPr="00E01916">
        <w:rPr>
          <w:rFonts w:ascii="ＭＳ 明朝" w:hAnsi="ＭＳ 明朝" w:cs="ＭＳ 明朝" w:hint="eastAsia"/>
          <w:color w:val="000000"/>
          <w:sz w:val="22"/>
          <w:szCs w:val="22"/>
        </w:rPr>
        <w:t>）ｍ、縦幅（</w:t>
      </w:r>
      <w:r w:rsidRPr="00E01916">
        <w:rPr>
          <w:rFonts w:ascii="ＭＳ 明朝" w:hAnsi="ＭＳ 明朝" w:cs="ＭＳ 明朝"/>
          <w:b/>
          <w:bCs/>
          <w:color w:val="0000FF"/>
          <w:sz w:val="22"/>
          <w:szCs w:val="22"/>
        </w:rPr>
        <w:t>1</w:t>
      </w:r>
      <w:r w:rsidRPr="00E01916">
        <w:rPr>
          <w:rFonts w:ascii="ＭＳ 明朝" w:hAnsi="ＭＳ 明朝" w:cs="ＭＳ 明朝" w:hint="eastAsia"/>
          <w:color w:val="000000"/>
          <w:sz w:val="22"/>
          <w:szCs w:val="22"/>
        </w:rPr>
        <w:t>）ｍ（±</w:t>
      </w:r>
      <w:r w:rsidRPr="00E01916">
        <w:rPr>
          <w:rFonts w:ascii="ＭＳ 明朝" w:hAnsi="ＭＳ 明朝" w:cs="ＭＳ 明朝"/>
          <w:b/>
          <w:bCs/>
          <w:color w:val="0000FF"/>
          <w:sz w:val="22"/>
          <w:szCs w:val="22"/>
        </w:rPr>
        <w:t>3</w:t>
      </w:r>
      <w:r w:rsidRPr="00E01916">
        <w:rPr>
          <w:rFonts w:ascii="ＭＳ 明朝" w:hAnsi="ＭＳ 明朝" w:cs="ＭＳ 明朝" w:hint="eastAsia"/>
          <w:color w:val="000000"/>
          <w:sz w:val="22"/>
          <w:szCs w:val="22"/>
        </w:rPr>
        <w:t>ｃｍ）で、コートのセンター上に（垂直に強く）張られる。ネットは、（</w:t>
      </w:r>
      <w:r w:rsidRPr="00E01916">
        <w:rPr>
          <w:rFonts w:ascii="ＭＳ 明朝" w:hAnsi="ＭＳ 明朝" w:cs="ＭＳ 明朝"/>
          <w:b/>
          <w:bCs/>
          <w:color w:val="0000FF"/>
          <w:sz w:val="22"/>
          <w:szCs w:val="22"/>
        </w:rPr>
        <w:t>10</w:t>
      </w:r>
      <w:r w:rsidRPr="00E01916">
        <w:rPr>
          <w:rFonts w:ascii="ＭＳ 明朝" w:hAnsi="ＭＳ 明朝" w:cs="ＭＳ 明朝" w:hint="eastAsia"/>
          <w:color w:val="000000"/>
          <w:sz w:val="22"/>
          <w:szCs w:val="22"/>
        </w:rPr>
        <w:t>）ｃｍ角の黒い網目で作られている。</w:t>
      </w:r>
      <w:r>
        <w:rPr>
          <w:rFonts w:ascii="ＭＳ 明朝" w:hAnsi="ＭＳ 明朝" w:cs="ＭＳ 明朝" w:hint="eastAsia"/>
          <w:color w:val="000000"/>
          <w:sz w:val="22"/>
          <w:szCs w:val="22"/>
        </w:rPr>
        <w:t>ネットの上部と下部には、幅（</w:t>
      </w:r>
      <w:r w:rsidRPr="00E01916">
        <w:rPr>
          <w:rFonts w:ascii="ＭＳ 明朝" w:hAnsi="ＭＳ 明朝" w:cs="ＭＳ 明朝"/>
          <w:b/>
          <w:bCs/>
          <w:color w:val="0000FF"/>
          <w:sz w:val="22"/>
          <w:szCs w:val="22"/>
        </w:rPr>
        <w:t>7</w:t>
      </w:r>
      <w:r>
        <w:rPr>
          <w:rFonts w:ascii="ＭＳ 明朝" w:hAnsi="ＭＳ 明朝" w:cs="ＭＳ 明朝" w:hint="eastAsia"/>
          <w:color w:val="000000"/>
          <w:sz w:val="22"/>
          <w:szCs w:val="22"/>
        </w:rPr>
        <w:t>）～（</w:t>
      </w:r>
      <w:r w:rsidRPr="00E01916">
        <w:rPr>
          <w:rFonts w:ascii="ＭＳ 明朝" w:hAnsi="ＭＳ 明朝" w:cs="ＭＳ 明朝"/>
          <w:b/>
          <w:bCs/>
          <w:color w:val="0000FF"/>
          <w:sz w:val="22"/>
          <w:szCs w:val="22"/>
        </w:rPr>
        <w:t>10</w:t>
      </w:r>
      <w:r w:rsidRPr="00E01916">
        <w:rPr>
          <w:rFonts w:ascii="ＭＳ 明朝" w:hAnsi="ＭＳ 明朝" w:cs="ＭＳ 明朝" w:hint="eastAsia"/>
          <w:color w:val="000000"/>
          <w:sz w:val="22"/>
          <w:szCs w:val="22"/>
        </w:rPr>
        <w:t>）ｃｍの布製で二つ折の水平帯がネットの全長にわたって縫い付けられている。できれば色は（</w:t>
      </w:r>
      <w:r w:rsidRPr="00E01916">
        <w:rPr>
          <w:rFonts w:ascii="ＭＳ 明朝" w:hAnsi="ＭＳ 明朝" w:cs="ＭＳ 明朝" w:hint="eastAsia"/>
          <w:b/>
          <w:bCs/>
          <w:color w:val="0000FF"/>
          <w:sz w:val="22"/>
          <w:szCs w:val="22"/>
        </w:rPr>
        <w:t>濃い青</w:t>
      </w:r>
      <w:r w:rsidRPr="00E01916">
        <w:rPr>
          <w:rFonts w:ascii="ＭＳ 明朝" w:hAnsi="ＭＳ 明朝" w:cs="ＭＳ 明朝" w:hint="eastAsia"/>
          <w:color w:val="000000"/>
          <w:sz w:val="22"/>
          <w:szCs w:val="22"/>
        </w:rPr>
        <w:t>）または（</w:t>
      </w:r>
      <w:r w:rsidRPr="00E01916">
        <w:rPr>
          <w:rFonts w:ascii="ＭＳ 明朝" w:hAnsi="ＭＳ 明朝" w:cs="ＭＳ 明朝" w:hint="eastAsia"/>
          <w:b/>
          <w:bCs/>
          <w:color w:val="0000FF"/>
          <w:sz w:val="22"/>
          <w:szCs w:val="22"/>
        </w:rPr>
        <w:t>明るい色</w:t>
      </w:r>
      <w:r w:rsidRPr="00E01916">
        <w:rPr>
          <w:rFonts w:ascii="ＭＳ 明朝" w:hAnsi="ＭＳ 明朝" w:cs="ＭＳ 明朝" w:hint="eastAsia"/>
          <w:color w:val="000000"/>
          <w:sz w:val="22"/>
          <w:szCs w:val="22"/>
        </w:rPr>
        <w:t>）が良い。</w:t>
      </w:r>
    </w:p>
    <w:p w:rsidR="001B54ED" w:rsidRDefault="001B54ED" w:rsidP="009C6308">
      <w:pPr>
        <w:numPr>
          <w:ilvl w:val="0"/>
          <w:numId w:val="2"/>
        </w:numPr>
        <w:snapToGrid w:val="0"/>
        <w:spacing w:afterLines="50"/>
        <w:jc w:val="left"/>
        <w:rPr>
          <w:rFonts w:ascii="ＭＳ 明朝" w:cs="Times New Roman"/>
          <w:color w:val="000000"/>
          <w:sz w:val="22"/>
          <w:szCs w:val="22"/>
        </w:rPr>
        <w:sectPr w:rsidR="001B54ED">
          <w:headerReference w:type="default" r:id="rId7"/>
          <w:footerReference w:type="default" r:id="rId8"/>
          <w:pgSz w:w="11907" w:h="16840" w:code="9"/>
          <w:pgMar w:top="1134" w:right="1134" w:bottom="284" w:left="1134" w:header="851" w:footer="276" w:gutter="0"/>
          <w:cols w:space="425"/>
          <w:docGrid w:type="linesAndChars" w:linePitch="360" w:charSpace="6343"/>
        </w:sectPr>
      </w:pPr>
      <w:r>
        <w:rPr>
          <w:rFonts w:ascii="ＭＳ 明朝" w:hAnsi="ＭＳ 明朝" w:cs="ＭＳ 明朝" w:hint="eastAsia"/>
          <w:color w:val="000000"/>
          <w:sz w:val="22"/>
          <w:szCs w:val="22"/>
        </w:rPr>
        <w:t>サイドバンドは、幅（</w:t>
      </w:r>
      <w:r w:rsidRPr="00E01916">
        <w:rPr>
          <w:rFonts w:ascii="ＭＳ 明朝" w:hAnsi="ＭＳ 明朝" w:cs="ＭＳ 明朝"/>
          <w:b/>
          <w:bCs/>
          <w:color w:val="0000FF"/>
          <w:sz w:val="22"/>
          <w:szCs w:val="22"/>
        </w:rPr>
        <w:t>5</w:t>
      </w:r>
      <w:r>
        <w:rPr>
          <w:rFonts w:ascii="ＭＳ 明朝" w:hAnsi="ＭＳ 明朝" w:cs="ＭＳ 明朝" w:hint="eastAsia"/>
          <w:color w:val="000000"/>
          <w:sz w:val="22"/>
          <w:szCs w:val="22"/>
        </w:rPr>
        <w:t>）</w:t>
      </w:r>
      <w:r>
        <w:rPr>
          <w:rFonts w:ascii="ＭＳ 明朝" w:hAnsi="ＭＳ 明朝" w:cs="ＭＳ 明朝"/>
          <w:color w:val="000000"/>
          <w:sz w:val="22"/>
          <w:szCs w:val="22"/>
        </w:rPr>
        <w:t>cm</w:t>
      </w:r>
      <w:r>
        <w:rPr>
          <w:rFonts w:ascii="ＭＳ 明朝" w:hAnsi="ＭＳ 明朝" w:cs="ＭＳ 明朝" w:hint="eastAsia"/>
          <w:color w:val="000000"/>
          <w:sz w:val="22"/>
          <w:szCs w:val="22"/>
        </w:rPr>
        <w:t>で長さ（</w:t>
      </w:r>
      <w:r w:rsidRPr="00E01916">
        <w:rPr>
          <w:rFonts w:ascii="ＭＳ 明朝" w:hAnsi="ＭＳ 明朝" w:cs="ＭＳ 明朝"/>
          <w:b/>
          <w:bCs/>
          <w:color w:val="0000FF"/>
          <w:sz w:val="22"/>
          <w:szCs w:val="22"/>
        </w:rPr>
        <w:t>1</w:t>
      </w:r>
      <w:r>
        <w:rPr>
          <w:rFonts w:ascii="ＭＳ 明朝" w:hAnsi="ＭＳ 明朝" w:cs="ＭＳ 明朝" w:hint="eastAsia"/>
          <w:color w:val="000000"/>
          <w:sz w:val="22"/>
          <w:szCs w:val="22"/>
        </w:rPr>
        <w:t>）</w:t>
      </w:r>
      <w:r>
        <w:rPr>
          <w:rFonts w:ascii="ＭＳ 明朝" w:hAnsi="ＭＳ 明朝" w:cs="ＭＳ 明朝"/>
          <w:color w:val="000000"/>
          <w:sz w:val="22"/>
          <w:szCs w:val="22"/>
        </w:rPr>
        <w:t>m</w:t>
      </w:r>
      <w:r>
        <w:rPr>
          <w:rFonts w:ascii="ＭＳ 明朝" w:hAnsi="ＭＳ 明朝" w:cs="ＭＳ 明朝" w:hint="eastAsia"/>
          <w:color w:val="000000"/>
          <w:sz w:val="22"/>
          <w:szCs w:val="22"/>
        </w:rPr>
        <w:t>の</w:t>
      </w:r>
      <w:r>
        <w:rPr>
          <w:rFonts w:ascii="ＭＳ 明朝" w:hAnsi="ＭＳ 明朝" w:cs="ＭＳ 明朝"/>
          <w:color w:val="000000"/>
          <w:sz w:val="22"/>
          <w:szCs w:val="22"/>
        </w:rPr>
        <w:t>2</w:t>
      </w:r>
      <w:r>
        <w:rPr>
          <w:rFonts w:ascii="ＭＳ 明朝" w:hAnsi="ＭＳ 明朝" w:cs="ＭＳ 明朝" w:hint="eastAsia"/>
          <w:color w:val="000000"/>
          <w:sz w:val="22"/>
          <w:szCs w:val="22"/>
        </w:rPr>
        <w:t>本の色の付いた帯が、それぞれ（</w:t>
      </w:r>
      <w:r w:rsidRPr="00E01916">
        <w:rPr>
          <w:rFonts w:ascii="ＭＳ 明朝" w:hAnsi="ＭＳ 明朝" w:cs="ＭＳ 明朝" w:hint="eastAsia"/>
          <w:b/>
          <w:bCs/>
          <w:color w:val="0000FF"/>
          <w:sz w:val="22"/>
          <w:szCs w:val="22"/>
        </w:rPr>
        <w:t>サイドライン上のネットに垂直</w:t>
      </w:r>
      <w:r>
        <w:rPr>
          <w:rFonts w:ascii="ＭＳ 明朝" w:hAnsi="ＭＳ 明朝" w:cs="ＭＳ 明朝" w:hint="eastAsia"/>
          <w:color w:val="000000"/>
          <w:sz w:val="22"/>
          <w:szCs w:val="22"/>
        </w:rPr>
        <w:t>）に取り付けられる。サイドラインは、（</w:t>
      </w:r>
      <w:r w:rsidRPr="00E01916">
        <w:rPr>
          <w:rFonts w:ascii="ＭＳ 明朝" w:hAnsi="ＭＳ 明朝" w:cs="ＭＳ 明朝" w:hint="eastAsia"/>
          <w:b/>
          <w:bCs/>
          <w:color w:val="0000FF"/>
          <w:sz w:val="22"/>
          <w:szCs w:val="22"/>
        </w:rPr>
        <w:t>ネットの一部</w:t>
      </w:r>
      <w:r>
        <w:rPr>
          <w:rFonts w:ascii="ＭＳ 明朝" w:hAnsi="ＭＳ 明朝" w:cs="ＭＳ 明朝" w:hint="eastAsia"/>
          <w:color w:val="000000"/>
          <w:sz w:val="22"/>
          <w:szCs w:val="22"/>
        </w:rPr>
        <w:t>）とみなされる。</w:t>
      </w:r>
    </w:p>
    <w:p w:rsidR="001B54ED" w:rsidRPr="00E01916" w:rsidRDefault="001B54ED" w:rsidP="009C6308">
      <w:pPr>
        <w:numPr>
          <w:ilvl w:val="0"/>
          <w:numId w:val="2"/>
        </w:numPr>
        <w:snapToGrid w:val="0"/>
        <w:spacing w:afterLines="50"/>
        <w:jc w:val="left"/>
        <w:rPr>
          <w:rFonts w:ascii="ＭＳ 明朝" w:cs="Times New Roman"/>
          <w:color w:val="000000"/>
          <w:sz w:val="22"/>
          <w:szCs w:val="22"/>
        </w:rPr>
      </w:pPr>
      <w:r w:rsidRPr="00C32A3F">
        <w:rPr>
          <w:rFonts w:ascii="ＭＳ 明朝" w:hAnsi="ＭＳ 明朝" w:cs="ＭＳ 明朝" w:hint="eastAsia"/>
          <w:color w:val="000000"/>
          <w:sz w:val="22"/>
          <w:szCs w:val="22"/>
        </w:rPr>
        <w:t>アンテナは</w:t>
      </w:r>
      <w:r>
        <w:rPr>
          <w:rFonts w:ascii="ＭＳ 明朝" w:hAnsi="ＭＳ 明朝" w:cs="ＭＳ 明朝" w:hint="eastAsia"/>
          <w:color w:val="000000"/>
          <w:sz w:val="22"/>
          <w:szCs w:val="22"/>
        </w:rPr>
        <w:t>、長さ</w:t>
      </w:r>
      <w:r w:rsidRPr="00C32A3F">
        <w:rPr>
          <w:rFonts w:ascii="ＭＳ 明朝" w:hAnsi="ＭＳ 明朝" w:cs="ＭＳ 明朝" w:hint="eastAsia"/>
          <w:color w:val="000000"/>
          <w:sz w:val="22"/>
          <w:szCs w:val="22"/>
        </w:rPr>
        <w:t>（</w:t>
      </w:r>
      <w:r w:rsidRPr="007F069E">
        <w:rPr>
          <w:rFonts w:ascii="ＭＳ 明朝" w:hAnsi="ＭＳ 明朝" w:cs="ＭＳ 明朝"/>
          <w:b/>
          <w:bCs/>
          <w:color w:val="0000FF"/>
          <w:sz w:val="22"/>
          <w:szCs w:val="22"/>
        </w:rPr>
        <w:t>1.80</w:t>
      </w:r>
      <w:r>
        <w:rPr>
          <w:rFonts w:ascii="ＭＳ 明朝" w:hAnsi="ＭＳ 明朝" w:cs="ＭＳ 明朝" w:hint="eastAsia"/>
          <w:color w:val="000000"/>
          <w:sz w:val="22"/>
          <w:szCs w:val="22"/>
        </w:rPr>
        <w:t>）ｍ、</w:t>
      </w:r>
      <w:r w:rsidRPr="00C32A3F">
        <w:rPr>
          <w:rFonts w:ascii="ＭＳ 明朝" w:hAnsi="ＭＳ 明朝" w:cs="ＭＳ 明朝" w:hint="eastAsia"/>
          <w:color w:val="000000"/>
          <w:sz w:val="22"/>
          <w:szCs w:val="22"/>
        </w:rPr>
        <w:t>直径（</w:t>
      </w:r>
      <w:r w:rsidRPr="007F069E">
        <w:rPr>
          <w:rFonts w:ascii="ＭＳ 明朝" w:hAnsi="ＭＳ 明朝" w:cs="ＭＳ 明朝"/>
          <w:b/>
          <w:bCs/>
          <w:color w:val="0000FF"/>
          <w:sz w:val="22"/>
          <w:szCs w:val="22"/>
        </w:rPr>
        <w:t>10</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ｍｍ</w:t>
      </w:r>
      <w:r w:rsidRPr="00C32A3F">
        <w:rPr>
          <w:rFonts w:ascii="ＭＳ 明朝" w:hAnsi="ＭＳ 明朝" w:cs="ＭＳ 明朝" w:hint="eastAsia"/>
          <w:color w:val="000000"/>
          <w:sz w:val="22"/>
          <w:szCs w:val="22"/>
        </w:rPr>
        <w:t>の（</w:t>
      </w:r>
      <w:r w:rsidRPr="007F069E">
        <w:rPr>
          <w:rFonts w:ascii="ＭＳ 明朝" w:hAnsi="ＭＳ 明朝" w:cs="ＭＳ 明朝" w:hint="eastAsia"/>
          <w:b/>
          <w:bCs/>
          <w:color w:val="0000FF"/>
          <w:sz w:val="22"/>
          <w:szCs w:val="22"/>
        </w:rPr>
        <w:t>弾性</w:t>
      </w:r>
      <w:r>
        <w:rPr>
          <w:rFonts w:ascii="ＭＳ 明朝" w:hAnsi="ＭＳ 明朝" w:cs="ＭＳ 明朝" w:hint="eastAsia"/>
          <w:color w:val="000000"/>
          <w:sz w:val="22"/>
          <w:szCs w:val="22"/>
        </w:rPr>
        <w:t>）のある棒で、（</w:t>
      </w:r>
      <w:r w:rsidRPr="007F069E">
        <w:rPr>
          <w:rFonts w:ascii="ＭＳ 明朝" w:hAnsi="ＭＳ 明朝" w:cs="ＭＳ 明朝" w:hint="eastAsia"/>
          <w:b/>
          <w:bCs/>
          <w:color w:val="0000FF"/>
          <w:sz w:val="22"/>
          <w:szCs w:val="22"/>
        </w:rPr>
        <w:t>ﾌｧｲﾊﾞｰｸﾞﾗｽ</w:t>
      </w:r>
      <w:r>
        <w:rPr>
          <w:rFonts w:ascii="ＭＳ 明朝" w:hAnsi="ＭＳ 明朝" w:cs="ＭＳ 明朝" w:hint="eastAsia"/>
          <w:color w:val="000000"/>
          <w:sz w:val="22"/>
          <w:szCs w:val="22"/>
        </w:rPr>
        <w:t>）または類似の素材で作られている。アンテナは、両サイド</w:t>
      </w:r>
      <w:r w:rsidRPr="00C32A3F">
        <w:rPr>
          <w:rFonts w:ascii="ＭＳ 明朝" w:hAnsi="ＭＳ 明朝" w:cs="ＭＳ 明朝" w:hint="eastAsia"/>
          <w:color w:val="000000"/>
          <w:sz w:val="22"/>
          <w:szCs w:val="22"/>
        </w:rPr>
        <w:t>バンドの（</w:t>
      </w:r>
      <w:r w:rsidRPr="007F069E">
        <w:rPr>
          <w:rFonts w:ascii="ＭＳ 明朝" w:hAnsi="ＭＳ 明朝" w:cs="ＭＳ 明朝" w:hint="eastAsia"/>
          <w:b/>
          <w:bCs/>
          <w:color w:val="0000FF"/>
          <w:sz w:val="22"/>
          <w:szCs w:val="22"/>
        </w:rPr>
        <w:t>外側</w:t>
      </w:r>
      <w:r w:rsidRPr="00E01916">
        <w:rPr>
          <w:rFonts w:ascii="ＭＳ 明朝" w:hAnsi="ＭＳ 明朝" w:cs="ＭＳ 明朝" w:hint="eastAsia"/>
          <w:b/>
          <w:bCs/>
          <w:color w:val="0000FF"/>
          <w:sz w:val="22"/>
          <w:szCs w:val="22"/>
        </w:rPr>
        <w:t>の縁</w:t>
      </w:r>
      <w:r>
        <w:rPr>
          <w:rFonts w:ascii="ＭＳ 明朝" w:hAnsi="ＭＳ 明朝" w:cs="ＭＳ 明朝" w:hint="eastAsia"/>
          <w:color w:val="000000"/>
          <w:sz w:val="22"/>
          <w:szCs w:val="22"/>
        </w:rPr>
        <w:t>）</w:t>
      </w:r>
      <w:r w:rsidRPr="00C32A3F">
        <w:rPr>
          <w:rFonts w:ascii="ＭＳ 明朝" w:hAnsi="ＭＳ 明朝" w:cs="ＭＳ 明朝" w:hint="eastAsia"/>
          <w:color w:val="000000"/>
          <w:sz w:val="22"/>
          <w:szCs w:val="22"/>
        </w:rPr>
        <w:t>に</w:t>
      </w:r>
      <w:r>
        <w:rPr>
          <w:rFonts w:ascii="ＭＳ 明朝" w:hAnsi="ＭＳ 明朝" w:cs="ＭＳ 明朝" w:hint="eastAsia"/>
          <w:color w:val="000000"/>
          <w:sz w:val="22"/>
          <w:szCs w:val="22"/>
        </w:rPr>
        <w:t>しっかりと取り付けられる。それぞれ反対のネット面に設置される。ネットの上</w:t>
      </w:r>
      <w:r w:rsidRPr="00C32A3F">
        <w:rPr>
          <w:rFonts w:ascii="ＭＳ 明朝" w:hAnsi="ＭＳ 明朝" w:cs="ＭＳ 明朝" w:hint="eastAsia"/>
          <w:color w:val="000000"/>
          <w:sz w:val="22"/>
          <w:szCs w:val="22"/>
        </w:rPr>
        <w:t>（</w:t>
      </w:r>
      <w:r w:rsidRPr="007F069E">
        <w:rPr>
          <w:rFonts w:ascii="ＭＳ 明朝" w:hAnsi="ＭＳ 明朝" w:cs="ＭＳ 明朝"/>
          <w:b/>
          <w:bCs/>
          <w:color w:val="0000FF"/>
          <w:sz w:val="22"/>
          <w:szCs w:val="22"/>
        </w:rPr>
        <w:t>80</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ｃｍの高さ</w:t>
      </w:r>
      <w:r w:rsidRPr="00C32A3F">
        <w:rPr>
          <w:rFonts w:ascii="ＭＳ 明朝" w:hAnsi="ＭＳ 明朝" w:cs="ＭＳ 明朝" w:hint="eastAsia"/>
          <w:color w:val="000000"/>
          <w:sz w:val="22"/>
          <w:szCs w:val="22"/>
        </w:rPr>
        <w:t>に伸び、</w:t>
      </w:r>
      <w:r>
        <w:rPr>
          <w:rFonts w:ascii="ＭＳ 明朝" w:hAnsi="ＭＳ 明朝" w:cs="ＭＳ 明朝" w:hint="eastAsia"/>
          <w:color w:val="000000"/>
          <w:sz w:val="22"/>
          <w:szCs w:val="22"/>
        </w:rPr>
        <w:t>この部分は対照的な色で、できれば赤と白で</w:t>
      </w:r>
      <w:r w:rsidRPr="00C32A3F">
        <w:rPr>
          <w:rFonts w:ascii="ＭＳ 明朝" w:hAnsi="ＭＳ 明朝" w:cs="ＭＳ 明朝" w:hint="eastAsia"/>
          <w:color w:val="000000"/>
          <w:sz w:val="22"/>
          <w:szCs w:val="22"/>
        </w:rPr>
        <w:t>（</w:t>
      </w:r>
      <w:r w:rsidRPr="007F069E">
        <w:rPr>
          <w:rFonts w:ascii="ＭＳ 明朝" w:hAnsi="ＭＳ 明朝" w:cs="ＭＳ 明朝"/>
          <w:b/>
          <w:bCs/>
          <w:color w:val="0000FF"/>
          <w:sz w:val="22"/>
          <w:szCs w:val="22"/>
        </w:rPr>
        <w:t>10</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ｃｍ</w:t>
      </w:r>
      <w:r w:rsidRPr="00C32A3F">
        <w:rPr>
          <w:rFonts w:ascii="ＭＳ 明朝" w:hAnsi="ＭＳ 明朝" w:cs="ＭＳ 明朝" w:hint="eastAsia"/>
          <w:color w:val="000000"/>
          <w:sz w:val="22"/>
          <w:szCs w:val="22"/>
        </w:rPr>
        <w:t>ごと</w:t>
      </w:r>
      <w:r>
        <w:rPr>
          <w:rFonts w:ascii="ＭＳ 明朝" w:hAnsi="ＭＳ 明朝" w:cs="ＭＳ 明朝" w:hint="eastAsia"/>
          <w:color w:val="000000"/>
          <w:sz w:val="22"/>
          <w:szCs w:val="22"/>
        </w:rPr>
        <w:t>のストライプをつける。アンテナはネットの一部とみなされ、ボールの許容空間の（</w:t>
      </w:r>
      <w:r w:rsidRPr="007F069E">
        <w:rPr>
          <w:rFonts w:ascii="ＭＳ 明朝" w:hAnsi="ＭＳ 明朝" w:cs="ＭＳ 明朝" w:hint="eastAsia"/>
          <w:b/>
          <w:bCs/>
          <w:color w:val="0000FF"/>
          <w:sz w:val="22"/>
          <w:szCs w:val="22"/>
        </w:rPr>
        <w:t>横</w:t>
      </w:r>
      <w:r>
        <w:rPr>
          <w:rFonts w:ascii="ＭＳ 明朝" w:hAnsi="ＭＳ 明朝" w:cs="ＭＳ 明朝" w:hint="eastAsia"/>
          <w:color w:val="000000"/>
          <w:sz w:val="22"/>
          <w:szCs w:val="22"/>
        </w:rPr>
        <w:t>）の限界を定める。</w:t>
      </w:r>
    </w:p>
    <w:p w:rsidR="001B54ED" w:rsidRPr="00DA4894" w:rsidRDefault="001B54ED" w:rsidP="009C6308">
      <w:pPr>
        <w:numPr>
          <w:ilvl w:val="0"/>
          <w:numId w:val="2"/>
        </w:numPr>
        <w:snapToGrid w:val="0"/>
        <w:spacing w:afterLines="50"/>
        <w:jc w:val="left"/>
        <w:rPr>
          <w:rFonts w:ascii="ＭＳ 明朝" w:cs="Times New Roman"/>
          <w:color w:val="000000"/>
          <w:sz w:val="22"/>
          <w:szCs w:val="22"/>
        </w:rPr>
      </w:pPr>
      <w:r w:rsidRPr="00B427BA">
        <w:rPr>
          <w:rFonts w:ascii="ＭＳ 明朝" w:hAnsi="ＭＳ 明朝" w:cs="ＭＳ 明朝" w:hint="eastAsia"/>
          <w:color w:val="000000"/>
          <w:sz w:val="22"/>
          <w:szCs w:val="22"/>
        </w:rPr>
        <w:t>ボールの色は、</w:t>
      </w:r>
      <w:r>
        <w:rPr>
          <w:rFonts w:ascii="ＭＳ 明朝" w:hAnsi="ＭＳ 明朝" w:cs="ＭＳ 明朝" w:hint="eastAsia"/>
          <w:color w:val="000000"/>
          <w:sz w:val="22"/>
          <w:szCs w:val="22"/>
        </w:rPr>
        <w:t>（</w:t>
      </w:r>
      <w:r w:rsidRPr="00B427BA">
        <w:rPr>
          <w:rFonts w:ascii="ＭＳ 明朝" w:hAnsi="ＭＳ 明朝" w:cs="ＭＳ 明朝" w:hint="eastAsia"/>
          <w:b/>
          <w:bCs/>
          <w:color w:val="0000FF"/>
          <w:sz w:val="22"/>
          <w:szCs w:val="22"/>
        </w:rPr>
        <w:t>明るい色</w:t>
      </w:r>
      <w:r w:rsidRPr="00B427BA">
        <w:rPr>
          <w:rFonts w:ascii="ＭＳ 明朝" w:hAnsi="ＭＳ 明朝" w:cs="ＭＳ 明朝" w:hint="eastAsia"/>
          <w:color w:val="000000"/>
          <w:sz w:val="22"/>
          <w:szCs w:val="22"/>
        </w:rPr>
        <w:t>）、または（</w:t>
      </w:r>
      <w:r w:rsidRPr="00B427BA">
        <w:rPr>
          <w:rFonts w:ascii="ＭＳ 明朝" w:hAnsi="ＭＳ 明朝" w:cs="ＭＳ 明朝" w:hint="eastAsia"/>
          <w:b/>
          <w:bCs/>
          <w:color w:val="0000FF"/>
          <w:sz w:val="22"/>
          <w:szCs w:val="22"/>
        </w:rPr>
        <w:t>複数の色</w:t>
      </w:r>
      <w:r>
        <w:rPr>
          <w:rFonts w:ascii="ＭＳ 明朝" w:hAnsi="ＭＳ 明朝" w:cs="ＭＳ 明朝" w:hint="eastAsia"/>
          <w:color w:val="000000"/>
          <w:sz w:val="22"/>
          <w:szCs w:val="22"/>
        </w:rPr>
        <w:t>）</w:t>
      </w:r>
      <w:r w:rsidRPr="00B427BA">
        <w:rPr>
          <w:rFonts w:ascii="ＭＳ 明朝" w:hAnsi="ＭＳ 明朝" w:cs="ＭＳ 明朝" w:hint="eastAsia"/>
          <w:color w:val="000000"/>
          <w:sz w:val="22"/>
          <w:szCs w:val="22"/>
        </w:rPr>
        <w:t>の組み合わせであること。</w:t>
      </w:r>
      <w:r>
        <w:rPr>
          <w:rFonts w:ascii="ＭＳ 明朝" w:cs="Times New Roman"/>
          <w:color w:val="000000"/>
          <w:sz w:val="22"/>
          <w:szCs w:val="22"/>
        </w:rPr>
        <w:br/>
      </w:r>
      <w:r w:rsidRPr="00B427BA">
        <w:rPr>
          <w:rFonts w:ascii="ＭＳ 明朝" w:hAnsi="ＭＳ 明朝" w:cs="ＭＳ 明朝" w:hint="eastAsia"/>
          <w:color w:val="000000"/>
          <w:sz w:val="22"/>
          <w:szCs w:val="22"/>
        </w:rPr>
        <w:t>円周は（</w:t>
      </w:r>
      <w:r w:rsidRPr="00B427BA">
        <w:rPr>
          <w:rFonts w:ascii="ＭＳ 明朝" w:hAnsi="ＭＳ 明朝" w:cs="ＭＳ 明朝"/>
          <w:b/>
          <w:bCs/>
          <w:color w:val="0000FF"/>
          <w:sz w:val="22"/>
          <w:szCs w:val="22"/>
        </w:rPr>
        <w:t>66</w:t>
      </w:r>
      <w:r w:rsidRPr="00B427BA">
        <w:rPr>
          <w:rFonts w:ascii="ＭＳ 明朝" w:hAnsi="ＭＳ 明朝" w:cs="ＭＳ 明朝" w:hint="eastAsia"/>
          <w:color w:val="000000"/>
          <w:sz w:val="22"/>
          <w:szCs w:val="22"/>
        </w:rPr>
        <w:t>）～（</w:t>
      </w:r>
      <w:r w:rsidRPr="00B427BA">
        <w:rPr>
          <w:rFonts w:ascii="ＭＳ 明朝" w:hAnsi="ＭＳ 明朝" w:cs="ＭＳ 明朝"/>
          <w:b/>
          <w:bCs/>
          <w:color w:val="0000FF"/>
          <w:sz w:val="22"/>
          <w:szCs w:val="22"/>
        </w:rPr>
        <w:t>68</w:t>
      </w:r>
      <w:r>
        <w:rPr>
          <w:rFonts w:ascii="ＭＳ 明朝" w:hAnsi="ＭＳ 明朝" w:cs="ＭＳ 明朝" w:hint="eastAsia"/>
          <w:color w:val="000000"/>
          <w:sz w:val="22"/>
          <w:szCs w:val="22"/>
        </w:rPr>
        <w:t>）</w:t>
      </w:r>
      <w:r>
        <w:rPr>
          <w:rFonts w:ascii="ＭＳ 明朝" w:hAnsi="ＭＳ 明朝" w:cs="ＭＳ 明朝"/>
          <w:color w:val="000000"/>
          <w:sz w:val="22"/>
          <w:szCs w:val="22"/>
        </w:rPr>
        <w:t>cm</w:t>
      </w:r>
      <w:r w:rsidRPr="00B427BA">
        <w:rPr>
          <w:rFonts w:ascii="ＭＳ 明朝" w:hAnsi="ＭＳ 明朝" w:cs="ＭＳ 明朝" w:hint="eastAsia"/>
          <w:color w:val="000000"/>
          <w:sz w:val="22"/>
          <w:szCs w:val="22"/>
        </w:rPr>
        <w:t>、重量は（</w:t>
      </w:r>
      <w:r w:rsidRPr="00B427BA">
        <w:rPr>
          <w:rFonts w:ascii="ＭＳ 明朝" w:hAnsi="ＭＳ 明朝" w:cs="ＭＳ 明朝"/>
          <w:b/>
          <w:bCs/>
          <w:color w:val="0000FF"/>
          <w:sz w:val="22"/>
          <w:szCs w:val="22"/>
        </w:rPr>
        <w:t>260</w:t>
      </w:r>
      <w:r w:rsidRPr="00B427BA">
        <w:rPr>
          <w:rFonts w:ascii="ＭＳ 明朝" w:hAnsi="ＭＳ 明朝" w:cs="ＭＳ 明朝" w:hint="eastAsia"/>
          <w:color w:val="000000"/>
          <w:sz w:val="22"/>
          <w:szCs w:val="22"/>
        </w:rPr>
        <w:t>）～（</w:t>
      </w:r>
      <w:r w:rsidRPr="00B427BA">
        <w:rPr>
          <w:rFonts w:ascii="ＭＳ 明朝" w:hAnsi="ＭＳ 明朝" w:cs="ＭＳ 明朝"/>
          <w:b/>
          <w:bCs/>
          <w:color w:val="0000FF"/>
          <w:sz w:val="22"/>
          <w:szCs w:val="22"/>
        </w:rPr>
        <w:t>280</w:t>
      </w:r>
      <w:r w:rsidRPr="00B427BA">
        <w:rPr>
          <w:rFonts w:ascii="ＭＳ 明朝" w:hAnsi="ＭＳ 明朝" w:cs="ＭＳ 明朝" w:hint="eastAsia"/>
          <w:color w:val="000000"/>
          <w:sz w:val="22"/>
          <w:szCs w:val="22"/>
        </w:rPr>
        <w:t>）</w:t>
      </w:r>
      <w:r w:rsidRPr="00B427BA">
        <w:rPr>
          <w:rFonts w:ascii="ＭＳ 明朝" w:hAnsi="ＭＳ 明朝" w:cs="ＭＳ 明朝"/>
          <w:color w:val="000000"/>
          <w:sz w:val="22"/>
          <w:szCs w:val="22"/>
        </w:rPr>
        <w:t>g</w:t>
      </w:r>
      <w:r w:rsidRPr="00B427BA">
        <w:rPr>
          <w:rFonts w:ascii="ＭＳ 明朝" w:hAnsi="ＭＳ 明朝" w:cs="ＭＳ 明朝" w:hint="eastAsia"/>
          <w:color w:val="000000"/>
          <w:sz w:val="22"/>
          <w:szCs w:val="22"/>
        </w:rPr>
        <w:t>、内気圧は（</w:t>
      </w:r>
      <w:r w:rsidRPr="00B427BA">
        <w:rPr>
          <w:rFonts w:ascii="ＭＳ 明朝" w:hAnsi="ＭＳ 明朝" w:cs="ＭＳ 明朝"/>
          <w:b/>
          <w:bCs/>
          <w:color w:val="0000FF"/>
          <w:sz w:val="22"/>
          <w:szCs w:val="22"/>
        </w:rPr>
        <w:t>0.175</w:t>
      </w:r>
      <w:r w:rsidRPr="00B427BA">
        <w:rPr>
          <w:rFonts w:ascii="ＭＳ 明朝" w:hAnsi="ＭＳ 明朝" w:cs="ＭＳ 明朝" w:hint="eastAsia"/>
          <w:color w:val="000000"/>
          <w:sz w:val="22"/>
          <w:szCs w:val="22"/>
        </w:rPr>
        <w:t>）～（</w:t>
      </w:r>
      <w:r w:rsidRPr="00B427BA">
        <w:rPr>
          <w:rFonts w:ascii="ＭＳ 明朝" w:hAnsi="ＭＳ 明朝" w:cs="ＭＳ 明朝"/>
          <w:b/>
          <w:bCs/>
          <w:color w:val="0000FF"/>
          <w:sz w:val="22"/>
          <w:szCs w:val="22"/>
        </w:rPr>
        <w:t>0.225</w:t>
      </w:r>
      <w:r w:rsidRPr="00B427BA">
        <w:rPr>
          <w:rFonts w:ascii="ＭＳ 明朝" w:hAnsi="ＭＳ 明朝" w:cs="ＭＳ 明朝" w:hint="eastAsia"/>
          <w:color w:val="000000"/>
          <w:sz w:val="22"/>
          <w:szCs w:val="22"/>
        </w:rPr>
        <w:t>）</w:t>
      </w:r>
      <w:r w:rsidRPr="00B427BA">
        <w:rPr>
          <w:rFonts w:ascii="ＭＳ 明朝" w:hAnsi="ＭＳ 明朝" w:cs="ＭＳ 明朝"/>
          <w:color w:val="000000"/>
          <w:sz w:val="22"/>
          <w:szCs w:val="22"/>
        </w:rPr>
        <w:t>kg/</w:t>
      </w:r>
      <w:r>
        <w:rPr>
          <w:rFonts w:ascii="ＭＳ 明朝" w:hAnsi="ＭＳ 明朝" w:cs="ＭＳ 明朝"/>
          <w:color w:val="000000"/>
          <w:sz w:val="22"/>
          <w:szCs w:val="22"/>
        </w:rPr>
        <w:t>c</w:t>
      </w:r>
      <w:r w:rsidRPr="00B427BA">
        <w:rPr>
          <w:rFonts w:ascii="ＭＳ 明朝" w:hAnsi="ＭＳ 明朝" w:cs="ＭＳ 明朝" w:hint="eastAsia"/>
          <w:color w:val="000000"/>
          <w:sz w:val="22"/>
          <w:szCs w:val="22"/>
        </w:rPr>
        <w:t>㎡　・（</w:t>
      </w:r>
      <w:r w:rsidRPr="00B427BA">
        <w:rPr>
          <w:rFonts w:ascii="ＭＳ 明朝" w:hAnsi="ＭＳ 明朝" w:cs="ＭＳ 明朝"/>
          <w:b/>
          <w:bCs/>
          <w:color w:val="0000FF"/>
          <w:sz w:val="22"/>
          <w:szCs w:val="22"/>
        </w:rPr>
        <w:t>171</w:t>
      </w:r>
      <w:r w:rsidRPr="00B427BA">
        <w:rPr>
          <w:rFonts w:ascii="ＭＳ 明朝" w:hAnsi="ＭＳ 明朝" w:cs="ＭＳ 明朝" w:hint="eastAsia"/>
          <w:color w:val="000000"/>
          <w:sz w:val="22"/>
          <w:szCs w:val="22"/>
        </w:rPr>
        <w:t>）～（</w:t>
      </w:r>
      <w:r w:rsidRPr="00B427BA">
        <w:rPr>
          <w:rFonts w:ascii="ＭＳ 明朝" w:hAnsi="ＭＳ 明朝" w:cs="ＭＳ 明朝"/>
          <w:b/>
          <w:bCs/>
          <w:color w:val="0000FF"/>
          <w:sz w:val="22"/>
          <w:szCs w:val="22"/>
        </w:rPr>
        <w:t>221</w:t>
      </w:r>
      <w:r>
        <w:rPr>
          <w:rFonts w:ascii="ＭＳ 明朝" w:hAnsi="ＭＳ 明朝" w:cs="ＭＳ 明朝" w:hint="eastAsia"/>
          <w:color w:val="000000"/>
          <w:sz w:val="22"/>
          <w:szCs w:val="22"/>
        </w:rPr>
        <w:t>）</w:t>
      </w:r>
      <w:r>
        <w:rPr>
          <w:rFonts w:ascii="ＭＳ 明朝" w:hAnsi="ＭＳ 明朝" w:cs="ＭＳ 明朝"/>
          <w:color w:val="000000"/>
          <w:sz w:val="22"/>
          <w:szCs w:val="22"/>
        </w:rPr>
        <w:t>m</w:t>
      </w:r>
      <w:r w:rsidRPr="00B427BA">
        <w:rPr>
          <w:rFonts w:ascii="ＭＳ 明朝" w:hAnsi="ＭＳ 明朝" w:cs="ＭＳ 明朝"/>
          <w:color w:val="000000"/>
          <w:sz w:val="22"/>
          <w:szCs w:val="22"/>
        </w:rPr>
        <w:t>bar</w:t>
      </w:r>
      <w:r w:rsidRPr="00B427BA">
        <w:rPr>
          <w:rFonts w:ascii="ＭＳ 明朝" w:hAnsi="ＭＳ 明朝" w:cs="ＭＳ 明朝" w:hint="eastAsia"/>
          <w:color w:val="000000"/>
          <w:sz w:val="22"/>
          <w:szCs w:val="22"/>
        </w:rPr>
        <w:t>または</w:t>
      </w:r>
      <w:proofErr w:type="spellStart"/>
      <w:r w:rsidRPr="00B427BA">
        <w:rPr>
          <w:rFonts w:ascii="ＭＳ 明朝" w:hAnsi="ＭＳ 明朝" w:cs="ＭＳ 明朝"/>
          <w:color w:val="000000"/>
          <w:sz w:val="22"/>
          <w:szCs w:val="22"/>
        </w:rPr>
        <w:t>hPa</w:t>
      </w:r>
      <w:proofErr w:type="spellEnd"/>
      <w:r w:rsidRPr="00B427BA">
        <w:rPr>
          <w:rFonts w:ascii="ＭＳ 明朝" w:hAnsi="ＭＳ 明朝" w:cs="ＭＳ 明朝" w:hint="eastAsia"/>
          <w:color w:val="000000"/>
          <w:sz w:val="22"/>
          <w:szCs w:val="22"/>
        </w:rPr>
        <w:t>である。</w:t>
      </w:r>
    </w:p>
    <w:p w:rsidR="001B54ED" w:rsidRDefault="001B54ED" w:rsidP="009C6308">
      <w:pPr>
        <w:numPr>
          <w:ilvl w:val="0"/>
          <w:numId w:val="2"/>
        </w:numPr>
        <w:snapToGrid w:val="0"/>
        <w:spacing w:afterLines="50"/>
        <w:jc w:val="left"/>
        <w:rPr>
          <w:rFonts w:ascii="ＭＳ 明朝" w:cs="Times New Roman"/>
          <w:color w:val="000000"/>
          <w:sz w:val="22"/>
          <w:szCs w:val="22"/>
        </w:rPr>
      </w:pPr>
      <w:r>
        <w:rPr>
          <w:rFonts w:ascii="ＭＳ 明朝" w:hAnsi="ＭＳ 明朝" w:cs="ＭＳ 明朝" w:hint="eastAsia"/>
          <w:color w:val="000000"/>
          <w:sz w:val="22"/>
          <w:szCs w:val="22"/>
        </w:rPr>
        <w:t>サーバーは主審がサービス許可の吹笛後、（</w:t>
      </w:r>
      <w:r w:rsidRPr="00DA4894">
        <w:rPr>
          <w:rFonts w:ascii="ＭＳ 明朝" w:hAnsi="ＭＳ 明朝" w:cs="ＭＳ 明朝"/>
          <w:b/>
          <w:bCs/>
          <w:color w:val="0000FF"/>
          <w:sz w:val="22"/>
          <w:szCs w:val="22"/>
        </w:rPr>
        <w:t>5</w:t>
      </w:r>
      <w:r w:rsidRPr="00C32A3F">
        <w:rPr>
          <w:rFonts w:ascii="ＭＳ 明朝" w:hAnsi="ＭＳ 明朝" w:cs="ＭＳ 明朝" w:hint="eastAsia"/>
          <w:color w:val="000000"/>
          <w:sz w:val="22"/>
          <w:szCs w:val="22"/>
        </w:rPr>
        <w:t>）秒以内にボールを打たなければならない。</w:t>
      </w:r>
    </w:p>
    <w:p w:rsidR="001B54ED" w:rsidRPr="00DA4894" w:rsidRDefault="001B54ED" w:rsidP="009C6308">
      <w:pPr>
        <w:numPr>
          <w:ilvl w:val="0"/>
          <w:numId w:val="2"/>
        </w:numPr>
        <w:snapToGrid w:val="0"/>
        <w:spacing w:afterLines="50"/>
        <w:jc w:val="left"/>
        <w:rPr>
          <w:rFonts w:ascii="ＭＳ 明朝" w:cs="Times New Roman"/>
          <w:color w:val="000000"/>
          <w:sz w:val="22"/>
          <w:szCs w:val="22"/>
        </w:rPr>
      </w:pPr>
      <w:r w:rsidRPr="00C32A3F">
        <w:rPr>
          <w:rFonts w:ascii="ＭＳ 明朝" w:hAnsi="ＭＳ 明朝" w:cs="ＭＳ 明朝" w:hint="eastAsia"/>
          <w:color w:val="000000"/>
          <w:sz w:val="22"/>
          <w:szCs w:val="22"/>
        </w:rPr>
        <w:t>それぞれチームは、１セットにつき（</w:t>
      </w:r>
      <w:r>
        <w:rPr>
          <w:rFonts w:ascii="ＭＳ 明朝" w:hAnsi="ＭＳ 明朝" w:cs="ＭＳ 明朝"/>
          <w:b/>
          <w:bCs/>
          <w:color w:val="0000FF"/>
          <w:sz w:val="22"/>
          <w:szCs w:val="22"/>
        </w:rPr>
        <w:t>1</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回のタイム</w:t>
      </w:r>
      <w:r w:rsidRPr="00C32A3F">
        <w:rPr>
          <w:rFonts w:ascii="ＭＳ 明朝" w:hAnsi="ＭＳ 明朝" w:cs="ＭＳ 明朝" w:hint="eastAsia"/>
          <w:color w:val="000000"/>
          <w:sz w:val="22"/>
          <w:szCs w:val="22"/>
        </w:rPr>
        <w:t>アウト</w:t>
      </w:r>
      <w:r w:rsidRPr="00A70F06">
        <w:rPr>
          <w:rFonts w:ascii="ＭＳ 明朝" w:hAnsi="ＭＳ 明朝" w:cs="ＭＳ 明朝" w:hint="eastAsia"/>
          <w:color w:val="000000"/>
          <w:sz w:val="22"/>
          <w:szCs w:val="22"/>
        </w:rPr>
        <w:t>を要求することができる。</w:t>
      </w:r>
      <w:r>
        <w:rPr>
          <w:rFonts w:ascii="ＭＳ 明朝" w:hAnsi="ＭＳ 明朝" w:cs="ＭＳ 明朝" w:hint="eastAsia"/>
          <w:color w:val="000000"/>
          <w:sz w:val="22"/>
          <w:szCs w:val="22"/>
        </w:rPr>
        <w:t>正規の試合中断</w:t>
      </w:r>
      <w:r w:rsidRPr="00C32A3F">
        <w:rPr>
          <w:rFonts w:ascii="ＭＳ 明朝" w:hAnsi="ＭＳ 明朝" w:cs="ＭＳ 明朝" w:hint="eastAsia"/>
          <w:color w:val="000000"/>
          <w:sz w:val="22"/>
          <w:szCs w:val="22"/>
        </w:rPr>
        <w:t>は、（</w:t>
      </w:r>
      <w:r w:rsidRPr="00A70F06">
        <w:rPr>
          <w:rFonts w:ascii="ＭＳ 明朝" w:hAnsi="ＭＳ 明朝" w:cs="ＭＳ 明朝" w:hint="eastAsia"/>
          <w:b/>
          <w:bCs/>
          <w:color w:val="0000FF"/>
          <w:sz w:val="22"/>
          <w:szCs w:val="22"/>
        </w:rPr>
        <w:t>キャプテン</w:t>
      </w:r>
      <w:r>
        <w:rPr>
          <w:rFonts w:ascii="ＭＳ 明朝" w:hAnsi="ＭＳ 明朝" w:cs="ＭＳ 明朝" w:hint="eastAsia"/>
          <w:color w:val="000000"/>
          <w:sz w:val="22"/>
          <w:szCs w:val="22"/>
        </w:rPr>
        <w:t>）</w:t>
      </w:r>
      <w:r w:rsidRPr="00C32A3F">
        <w:rPr>
          <w:rFonts w:ascii="ＭＳ 明朝" w:hAnsi="ＭＳ 明朝" w:cs="ＭＳ 明朝" w:hint="eastAsia"/>
          <w:color w:val="000000"/>
          <w:sz w:val="22"/>
          <w:szCs w:val="22"/>
        </w:rPr>
        <w:t>のみが要求できる。チー</w:t>
      </w:r>
      <w:r>
        <w:rPr>
          <w:rFonts w:ascii="ＭＳ 明朝" w:hAnsi="ＭＳ 明朝" w:cs="ＭＳ 明朝" w:hint="eastAsia"/>
          <w:color w:val="000000"/>
          <w:sz w:val="22"/>
          <w:szCs w:val="22"/>
        </w:rPr>
        <w:t>ムが要求できるタイム</w:t>
      </w:r>
      <w:r w:rsidRPr="00C32A3F">
        <w:rPr>
          <w:rFonts w:ascii="ＭＳ 明朝" w:hAnsi="ＭＳ 明朝" w:cs="ＭＳ 明朝" w:hint="eastAsia"/>
          <w:color w:val="000000"/>
          <w:sz w:val="22"/>
          <w:szCs w:val="22"/>
        </w:rPr>
        <w:t>アウトは（</w:t>
      </w:r>
      <w:r w:rsidRPr="00A70F06">
        <w:rPr>
          <w:rFonts w:ascii="ＭＳ 明朝" w:hAnsi="ＭＳ 明朝" w:cs="ＭＳ 明朝"/>
          <w:b/>
          <w:bCs/>
          <w:color w:val="0000FF"/>
          <w:sz w:val="22"/>
          <w:szCs w:val="22"/>
        </w:rPr>
        <w:t>30</w:t>
      </w:r>
      <w:r w:rsidRPr="00C32A3F">
        <w:rPr>
          <w:rFonts w:ascii="ＭＳ 明朝" w:hAnsi="ＭＳ 明朝" w:cs="ＭＳ 明朝" w:hint="eastAsia"/>
          <w:color w:val="000000"/>
          <w:sz w:val="22"/>
          <w:szCs w:val="22"/>
        </w:rPr>
        <w:t>）秒間である。ＦＩＶＢ世界</w:t>
      </w:r>
      <w:r>
        <w:rPr>
          <w:rFonts w:ascii="ＭＳ 明朝" w:hAnsi="ＭＳ 明朝" w:cs="ＭＳ 明朝" w:hint="eastAsia"/>
          <w:color w:val="000000"/>
          <w:sz w:val="22"/>
          <w:szCs w:val="22"/>
        </w:rPr>
        <w:t>・公式</w:t>
      </w:r>
      <w:r w:rsidRPr="00C32A3F">
        <w:rPr>
          <w:rFonts w:ascii="ＭＳ 明朝" w:hAnsi="ＭＳ 明朝" w:cs="ＭＳ 明朝" w:hint="eastAsia"/>
          <w:color w:val="000000"/>
          <w:sz w:val="22"/>
          <w:szCs w:val="22"/>
        </w:rPr>
        <w:t>大会では、第</w:t>
      </w:r>
      <w:r w:rsidRPr="00C32A3F">
        <w:rPr>
          <w:rFonts w:ascii="ＭＳ 明朝" w:hAnsi="ＭＳ 明朝" w:cs="ＭＳ 明朝"/>
          <w:color w:val="000000"/>
          <w:sz w:val="22"/>
          <w:szCs w:val="22"/>
        </w:rPr>
        <w:t>1</w:t>
      </w:r>
      <w:r w:rsidRPr="00C32A3F">
        <w:rPr>
          <w:rFonts w:ascii="ＭＳ 明朝" w:hAnsi="ＭＳ 明朝" w:cs="ＭＳ 明朝" w:hint="eastAsia"/>
          <w:color w:val="000000"/>
          <w:sz w:val="22"/>
          <w:szCs w:val="22"/>
        </w:rPr>
        <w:t>セット</w:t>
      </w:r>
      <w:r>
        <w:rPr>
          <w:rFonts w:ascii="ＭＳ 明朝" w:hAnsi="ＭＳ 明朝" w:cs="ＭＳ 明朝" w:hint="eastAsia"/>
          <w:color w:val="000000"/>
          <w:sz w:val="22"/>
          <w:szCs w:val="22"/>
        </w:rPr>
        <w:t>・</w:t>
      </w:r>
      <w:r w:rsidRPr="00C32A3F">
        <w:rPr>
          <w:rFonts w:ascii="ＭＳ 明朝" w:hAnsi="ＭＳ 明朝" w:cs="ＭＳ 明朝" w:hint="eastAsia"/>
          <w:color w:val="000000"/>
          <w:sz w:val="22"/>
          <w:szCs w:val="22"/>
        </w:rPr>
        <w:t>第</w:t>
      </w:r>
      <w:r>
        <w:rPr>
          <w:rFonts w:ascii="ＭＳ 明朝" w:hAnsi="ＭＳ 明朝" w:cs="ＭＳ 明朝" w:hint="eastAsia"/>
          <w:color w:val="000000"/>
          <w:sz w:val="22"/>
          <w:szCs w:val="22"/>
        </w:rPr>
        <w:t>２</w:t>
      </w:r>
      <w:r w:rsidRPr="00C32A3F">
        <w:rPr>
          <w:rFonts w:ascii="ＭＳ 明朝" w:hAnsi="ＭＳ 明朝" w:cs="ＭＳ 明朝" w:hint="eastAsia"/>
          <w:color w:val="000000"/>
          <w:sz w:val="22"/>
          <w:szCs w:val="22"/>
        </w:rPr>
        <w:t>セット</w:t>
      </w:r>
      <w:r>
        <w:rPr>
          <w:rFonts w:ascii="ＭＳ 明朝" w:hAnsi="ＭＳ 明朝" w:cs="ＭＳ 明朝" w:hint="eastAsia"/>
          <w:color w:val="000000"/>
          <w:sz w:val="22"/>
          <w:szCs w:val="22"/>
        </w:rPr>
        <w:t>では</w:t>
      </w:r>
      <w:r w:rsidRPr="00C32A3F">
        <w:rPr>
          <w:rFonts w:ascii="ＭＳ 明朝" w:hAnsi="ＭＳ 明朝" w:cs="ＭＳ 明朝" w:hint="eastAsia"/>
          <w:color w:val="000000"/>
          <w:sz w:val="22"/>
          <w:szCs w:val="22"/>
        </w:rPr>
        <w:t>､</w:t>
      </w:r>
      <w:r>
        <w:rPr>
          <w:rFonts w:ascii="ＭＳ 明朝" w:hAnsi="ＭＳ 明朝" w:cs="ＭＳ 明朝" w:hint="eastAsia"/>
          <w:color w:val="000000"/>
          <w:sz w:val="22"/>
          <w:szCs w:val="22"/>
        </w:rPr>
        <w:t>両チームの得点合計が（</w:t>
      </w:r>
      <w:r w:rsidRPr="0090590E">
        <w:rPr>
          <w:rFonts w:ascii="ＭＳ 明朝" w:hAnsi="ＭＳ 明朝" w:cs="ＭＳ 明朝"/>
          <w:b/>
          <w:bCs/>
          <w:color w:val="0000FF"/>
          <w:sz w:val="22"/>
          <w:szCs w:val="22"/>
        </w:rPr>
        <w:t>21</w:t>
      </w:r>
      <w:r>
        <w:rPr>
          <w:rFonts w:ascii="ＭＳ 明朝" w:hAnsi="ＭＳ 明朝" w:cs="ＭＳ 明朝" w:hint="eastAsia"/>
          <w:color w:val="000000"/>
          <w:sz w:val="22"/>
          <w:szCs w:val="22"/>
        </w:rPr>
        <w:t>）点に達したとき</w:t>
      </w:r>
      <w:r w:rsidRPr="00C32A3F">
        <w:rPr>
          <w:rFonts w:ascii="ＭＳ 明朝" w:hAnsi="ＭＳ 明朝" w:cs="ＭＳ 明朝" w:hint="eastAsia"/>
          <w:color w:val="000000"/>
          <w:sz w:val="22"/>
          <w:szCs w:val="22"/>
        </w:rPr>
        <w:t>、自動的に</w:t>
      </w:r>
      <w:r>
        <w:rPr>
          <w:rFonts w:ascii="ＭＳ 明朝" w:hAnsi="ＭＳ 明朝" w:cs="ＭＳ 明朝"/>
          <w:color w:val="000000"/>
          <w:sz w:val="22"/>
          <w:szCs w:val="22"/>
        </w:rPr>
        <w:t>(</w:t>
      </w:r>
      <w:r w:rsidRPr="0090590E">
        <w:rPr>
          <w:rFonts w:ascii="ＭＳ 明朝" w:hAnsi="ＭＳ 明朝" w:cs="ＭＳ 明朝"/>
          <w:b/>
          <w:bCs/>
          <w:color w:val="0000FF"/>
          <w:sz w:val="22"/>
          <w:szCs w:val="22"/>
        </w:rPr>
        <w:t>30</w:t>
      </w:r>
      <w:r>
        <w:rPr>
          <w:rFonts w:ascii="ＭＳ 明朝" w:hAnsi="ＭＳ 明朝" w:cs="ＭＳ 明朝" w:hint="eastAsia"/>
          <w:color w:val="000000"/>
          <w:sz w:val="22"/>
          <w:szCs w:val="22"/>
        </w:rPr>
        <w:t>）秒間のテクニカルタイムアウトが適用される。最終</w:t>
      </w:r>
      <w:r w:rsidRPr="00DA4894">
        <w:rPr>
          <w:rFonts w:ascii="ＭＳ 明朝" w:hAnsi="ＭＳ 明朝" w:cs="ＭＳ 明朝" w:hint="eastAsia"/>
          <w:sz w:val="22"/>
          <w:szCs w:val="22"/>
        </w:rPr>
        <w:t>（第３）</w:t>
      </w:r>
      <w:r>
        <w:rPr>
          <w:rFonts w:ascii="ＭＳ 明朝" w:hAnsi="ＭＳ 明朝" w:cs="ＭＳ 明朝" w:hint="eastAsia"/>
          <w:color w:val="000000"/>
          <w:sz w:val="22"/>
          <w:szCs w:val="22"/>
        </w:rPr>
        <w:t>セットでは、テクニカルタイム</w:t>
      </w:r>
      <w:r w:rsidRPr="00C32A3F">
        <w:rPr>
          <w:rFonts w:ascii="ＭＳ 明朝" w:hAnsi="ＭＳ 明朝" w:cs="ＭＳ 明朝" w:hint="eastAsia"/>
          <w:color w:val="000000"/>
          <w:sz w:val="22"/>
          <w:szCs w:val="22"/>
        </w:rPr>
        <w:t>アウトは適用されない。従って、各チームは、正規の（</w:t>
      </w:r>
      <w:r w:rsidRPr="0090590E">
        <w:rPr>
          <w:rFonts w:ascii="ＭＳ 明朝" w:hAnsi="ＭＳ 明朝" w:cs="ＭＳ 明朝"/>
          <w:b/>
          <w:bCs/>
          <w:color w:val="0000FF"/>
          <w:sz w:val="22"/>
          <w:szCs w:val="22"/>
        </w:rPr>
        <w:t>30</w:t>
      </w:r>
      <w:r>
        <w:rPr>
          <w:rFonts w:ascii="ＭＳ 明朝" w:hAnsi="ＭＳ 明朝" w:cs="ＭＳ 明朝" w:hint="eastAsia"/>
          <w:color w:val="000000"/>
          <w:sz w:val="22"/>
          <w:szCs w:val="22"/>
        </w:rPr>
        <w:t>）秒間のタイム</w:t>
      </w:r>
      <w:r w:rsidRPr="00C32A3F">
        <w:rPr>
          <w:rFonts w:ascii="ＭＳ 明朝" w:hAnsi="ＭＳ 明朝" w:cs="ＭＳ 明朝" w:hint="eastAsia"/>
          <w:color w:val="000000"/>
          <w:sz w:val="22"/>
          <w:szCs w:val="22"/>
        </w:rPr>
        <w:t>アウトを（</w:t>
      </w:r>
      <w:r w:rsidRPr="0090590E">
        <w:rPr>
          <w:rFonts w:ascii="ＭＳ 明朝" w:hAnsi="ＭＳ 明朝" w:cs="ＭＳ 明朝"/>
          <w:b/>
          <w:bCs/>
          <w:color w:val="0000FF"/>
          <w:sz w:val="22"/>
          <w:szCs w:val="22"/>
        </w:rPr>
        <w:t>1</w:t>
      </w:r>
      <w:r w:rsidRPr="00C32A3F">
        <w:rPr>
          <w:rFonts w:ascii="ＭＳ 明朝" w:hAnsi="ＭＳ 明朝" w:cs="ＭＳ 明朝" w:hint="eastAsia"/>
          <w:color w:val="000000"/>
          <w:sz w:val="22"/>
          <w:szCs w:val="22"/>
        </w:rPr>
        <w:t>）回要求できる。</w:t>
      </w:r>
      <w:r>
        <w:rPr>
          <w:rFonts w:ascii="ＭＳ 明朝" w:cs="Times New Roman"/>
          <w:color w:val="000000"/>
          <w:sz w:val="22"/>
          <w:szCs w:val="22"/>
        </w:rPr>
        <w:br/>
      </w:r>
    </w:p>
    <w:p w:rsidR="001B54ED" w:rsidRPr="00C32A3F" w:rsidRDefault="001B54ED" w:rsidP="009C6308">
      <w:pPr>
        <w:snapToGrid w:val="0"/>
        <w:spacing w:afterLines="50"/>
        <w:jc w:val="left"/>
        <w:rPr>
          <w:rFonts w:ascii="ＭＳ 明朝" w:cs="Times New Roman"/>
          <w:b/>
          <w:bCs/>
          <w:color w:val="000000"/>
          <w:sz w:val="22"/>
          <w:szCs w:val="22"/>
        </w:rPr>
      </w:pPr>
      <w:r w:rsidRPr="00C32A3F">
        <w:rPr>
          <w:rFonts w:ascii="ＭＳ 明朝" w:hAnsi="ＭＳ 明朝" w:cs="ＭＳ 明朝" w:hint="eastAsia"/>
          <w:b/>
          <w:bCs/>
          <w:color w:val="000000"/>
          <w:sz w:val="22"/>
          <w:szCs w:val="22"/>
        </w:rPr>
        <w:t>Ⅱ．競技場を図示しなさい。（寸法は国際大会基準（ｍ））</w:t>
      </w:r>
    </w:p>
    <w:p w:rsidR="001B54ED" w:rsidRDefault="008F1B26" w:rsidP="009C6308">
      <w:pPr>
        <w:snapToGrid w:val="0"/>
        <w:spacing w:afterLines="50"/>
        <w:jc w:val="left"/>
        <w:rPr>
          <w:rFonts w:ascii="ＭＳ 明朝" w:cs="Times New Roman"/>
          <w:color w:val="000000"/>
          <w:sz w:val="22"/>
          <w:szCs w:val="22"/>
        </w:rPr>
      </w:pPr>
      <w:r>
        <w:rPr>
          <w:rFonts w:ascii="ＭＳ 明朝" w:cs="Times New Roman"/>
          <w:noProof/>
          <w:color w:val="000000"/>
          <w:sz w:val="22"/>
          <w:szCs w:val="22"/>
        </w:rPr>
        <w:drawing>
          <wp:inline distT="0" distB="0" distL="0" distR="0">
            <wp:extent cx="6124575" cy="3533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533775"/>
                    </a:xfrm>
                    <a:prstGeom prst="rect">
                      <a:avLst/>
                    </a:prstGeom>
                    <a:noFill/>
                    <a:ln>
                      <a:noFill/>
                    </a:ln>
                  </pic:spPr>
                </pic:pic>
              </a:graphicData>
            </a:graphic>
          </wp:inline>
        </w:drawing>
      </w:r>
    </w:p>
    <w:p w:rsidR="001B54ED" w:rsidRPr="00C32A3F" w:rsidRDefault="001B54ED" w:rsidP="009C6308">
      <w:pPr>
        <w:snapToGrid w:val="0"/>
        <w:spacing w:afterLines="50"/>
        <w:jc w:val="left"/>
        <w:rPr>
          <w:rFonts w:ascii="ＭＳ 明朝" w:cs="Times New Roman"/>
          <w:b/>
          <w:bCs/>
          <w:color w:val="000000"/>
          <w:sz w:val="22"/>
          <w:szCs w:val="22"/>
        </w:rPr>
      </w:pPr>
      <w:r>
        <w:rPr>
          <w:rFonts w:ascii="ＭＳ 明朝" w:cs="Times New Roman"/>
          <w:color w:val="000000"/>
          <w:sz w:val="22"/>
          <w:szCs w:val="22"/>
        </w:rPr>
        <w:br w:type="page"/>
      </w:r>
      <w:r w:rsidRPr="00C32A3F">
        <w:rPr>
          <w:rFonts w:ascii="ＭＳ 明朝" w:hAnsi="ＭＳ 明朝" w:cs="ＭＳ 明朝" w:hint="eastAsia"/>
          <w:b/>
          <w:bCs/>
          <w:color w:val="000000"/>
          <w:sz w:val="22"/>
          <w:szCs w:val="22"/>
        </w:rPr>
        <w:t>Ⅲ．次の各問いに答えなさい。</w:t>
      </w:r>
    </w:p>
    <w:p w:rsidR="001B54ED" w:rsidRDefault="001B54ED" w:rsidP="00CE62B1">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sidRPr="00380F79">
        <w:rPr>
          <w:rFonts w:ascii="ＭＳ 明朝" w:hAnsi="ＭＳ 明朝" w:cs="ＭＳ 明朝" w:hint="eastAsia"/>
          <w:color w:val="000000"/>
          <w:sz w:val="22"/>
          <w:szCs w:val="22"/>
        </w:rPr>
        <w:t>副審の責務（吹笛して合図することがら）を</w:t>
      </w:r>
      <w:r w:rsidRPr="005A52B9">
        <w:rPr>
          <w:rFonts w:ascii="ＭＳ 明朝" w:hAnsi="ＭＳ 明朝" w:cs="ＭＳ 明朝" w:hint="eastAsia"/>
          <w:color w:val="000000"/>
          <w:sz w:val="22"/>
          <w:szCs w:val="22"/>
          <w:u w:val="double"/>
        </w:rPr>
        <w:t>６項目書きなさい</w:t>
      </w:r>
      <w:r w:rsidRPr="00380F79">
        <w:rPr>
          <w:rFonts w:ascii="ＭＳ 明朝" w:hAnsi="ＭＳ 明朝" w:cs="ＭＳ 明朝" w:hint="eastAsia"/>
          <w:color w:val="000000"/>
          <w:sz w:val="22"/>
          <w:szCs w:val="22"/>
        </w:rPr>
        <w:t>。</w:t>
      </w:r>
    </w:p>
    <w:p w:rsidR="001B54ED" w:rsidRPr="00380F79" w:rsidRDefault="001B54ED" w:rsidP="00CE62B1">
      <w:pPr>
        <w:numPr>
          <w:ilvl w:val="1"/>
          <w:numId w:val="6"/>
        </w:numPr>
        <w:snapToGrid w:val="0"/>
        <w:ind w:left="1276"/>
        <w:jc w:val="left"/>
        <w:rPr>
          <w:rFonts w:ascii="ＭＳ 明朝" w:cs="Times New Roman"/>
          <w:b/>
          <w:bCs/>
          <w:color w:val="0000FF"/>
          <w:sz w:val="22"/>
          <w:szCs w:val="22"/>
        </w:rPr>
      </w:pPr>
      <w:r w:rsidRPr="00380F79">
        <w:rPr>
          <w:rFonts w:ascii="ＭＳ 明朝" w:cs="ＭＳ 明朝" w:hint="eastAsia"/>
          <w:b/>
          <w:bCs/>
          <w:color w:val="0000FF"/>
          <w:sz w:val="22"/>
          <w:szCs w:val="22"/>
        </w:rPr>
        <w:t>相手コートおよびネット下方の空間へ侵入したときによるインターフェア。</w:t>
      </w:r>
    </w:p>
    <w:p w:rsidR="001B54ED" w:rsidRPr="00380F79" w:rsidRDefault="001B54ED" w:rsidP="00CE62B1">
      <w:pPr>
        <w:numPr>
          <w:ilvl w:val="1"/>
          <w:numId w:val="6"/>
        </w:numPr>
        <w:snapToGrid w:val="0"/>
        <w:ind w:left="1276"/>
        <w:jc w:val="left"/>
        <w:rPr>
          <w:rFonts w:ascii="ＭＳ 明朝" w:cs="Times New Roman"/>
          <w:b/>
          <w:bCs/>
          <w:color w:val="0000FF"/>
          <w:sz w:val="22"/>
          <w:szCs w:val="22"/>
        </w:rPr>
      </w:pPr>
      <w:r w:rsidRPr="00380F79">
        <w:rPr>
          <w:rFonts w:ascii="ＭＳ 明朝" w:cs="ＭＳ 明朝" w:hint="eastAsia"/>
          <w:b/>
          <w:bCs/>
          <w:color w:val="0000FF"/>
          <w:sz w:val="22"/>
          <w:szCs w:val="22"/>
        </w:rPr>
        <w:t>主としてブロッカ</w:t>
      </w:r>
      <w:r>
        <w:rPr>
          <w:rFonts w:ascii="ＭＳ 明朝" w:cs="ＭＳ 明朝" w:hint="eastAsia"/>
          <w:b/>
          <w:bCs/>
          <w:color w:val="0000FF"/>
          <w:sz w:val="22"/>
          <w:szCs w:val="22"/>
        </w:rPr>
        <w:t>ー側のタッチネットの反則と、選手が副審側のアンテナに触れたとき</w:t>
      </w:r>
    </w:p>
    <w:p w:rsidR="001B54ED" w:rsidRPr="00380F79" w:rsidRDefault="001B54ED" w:rsidP="00CE62B1">
      <w:pPr>
        <w:numPr>
          <w:ilvl w:val="1"/>
          <w:numId w:val="6"/>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ボールが外部の物体に触れたとき</w:t>
      </w:r>
    </w:p>
    <w:p w:rsidR="001B54ED" w:rsidRPr="00380F79" w:rsidRDefault="001B54ED" w:rsidP="00CE62B1">
      <w:pPr>
        <w:numPr>
          <w:ilvl w:val="1"/>
          <w:numId w:val="6"/>
        </w:numPr>
        <w:snapToGrid w:val="0"/>
        <w:ind w:left="1276"/>
        <w:jc w:val="left"/>
        <w:rPr>
          <w:rFonts w:ascii="ＭＳ 明朝" w:cs="Times New Roman"/>
          <w:b/>
          <w:bCs/>
          <w:color w:val="0000FF"/>
          <w:sz w:val="22"/>
          <w:szCs w:val="22"/>
        </w:rPr>
      </w:pPr>
      <w:r w:rsidRPr="00380F79">
        <w:rPr>
          <w:rFonts w:ascii="ＭＳ 明朝" w:cs="ＭＳ 明朝" w:hint="eastAsia"/>
          <w:b/>
          <w:bCs/>
          <w:color w:val="0000FF"/>
          <w:sz w:val="22"/>
          <w:szCs w:val="22"/>
        </w:rPr>
        <w:t>サービスを含めて、相手コートに向かうボールの全体またはその一部が副審側の許</w:t>
      </w:r>
      <w:r>
        <w:rPr>
          <w:rFonts w:ascii="ＭＳ 明朝" w:cs="ＭＳ 明朝" w:hint="eastAsia"/>
          <w:b/>
          <w:bCs/>
          <w:color w:val="0000FF"/>
          <w:sz w:val="22"/>
          <w:szCs w:val="22"/>
        </w:rPr>
        <w:t>容空間外側を通過したとき、あるいは副審側のアンテナに触れたとき</w:t>
      </w:r>
    </w:p>
    <w:p w:rsidR="001B54ED" w:rsidRPr="00380F79" w:rsidRDefault="001B54ED" w:rsidP="00CE62B1">
      <w:pPr>
        <w:numPr>
          <w:ilvl w:val="1"/>
          <w:numId w:val="6"/>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ボールが砂に触れて、主審がその接触を確認できないとき</w:t>
      </w:r>
    </w:p>
    <w:p w:rsidR="001B54ED" w:rsidRPr="00380F79" w:rsidRDefault="001B54ED" w:rsidP="00CE62B1">
      <w:pPr>
        <w:numPr>
          <w:ilvl w:val="1"/>
          <w:numId w:val="6"/>
        </w:numPr>
        <w:snapToGrid w:val="0"/>
        <w:spacing w:after="240"/>
        <w:ind w:left="1276"/>
        <w:jc w:val="left"/>
        <w:rPr>
          <w:rFonts w:ascii="ＭＳ 明朝" w:cs="Times New Roman"/>
          <w:b/>
          <w:bCs/>
          <w:color w:val="0000FF"/>
          <w:sz w:val="22"/>
          <w:szCs w:val="22"/>
        </w:rPr>
      </w:pPr>
      <w:r>
        <w:rPr>
          <w:rFonts w:ascii="ＭＳ 明朝" w:cs="ＭＳ 明朝" w:hint="eastAsia"/>
          <w:b/>
          <w:bCs/>
          <w:color w:val="0000FF"/>
          <w:sz w:val="22"/>
          <w:szCs w:val="22"/>
        </w:rPr>
        <w:t>ボールを完全にネット下の相手コート側で取り戻したとき</w:t>
      </w:r>
    </w:p>
    <w:p w:rsidR="001B54ED" w:rsidRDefault="001B54ED" w:rsidP="00CE62B1">
      <w:pPr>
        <w:snapToGrid w:val="0"/>
        <w:ind w:firstLine="567"/>
        <w:jc w:val="left"/>
        <w:rPr>
          <w:rFonts w:ascii="ＭＳ 明朝" w:cs="Times New Roman"/>
          <w:color w:val="000000"/>
          <w:sz w:val="22"/>
          <w:szCs w:val="22"/>
        </w:rPr>
      </w:pPr>
      <w:r>
        <w:rPr>
          <w:rFonts w:ascii="ＭＳ 明朝" w:hAnsi="ＭＳ 明朝" w:cs="ＭＳ 明朝"/>
          <w:color w:val="000000"/>
          <w:sz w:val="22"/>
          <w:szCs w:val="22"/>
        </w:rPr>
        <w:t>B)</w:t>
      </w:r>
      <w:r>
        <w:rPr>
          <w:rFonts w:ascii="ＭＳ 明朝" w:hAnsi="ＭＳ 明朝" w:cs="ＭＳ 明朝" w:hint="eastAsia"/>
          <w:color w:val="000000"/>
          <w:sz w:val="22"/>
          <w:szCs w:val="22"/>
        </w:rPr>
        <w:t>主</w:t>
      </w:r>
      <w:r w:rsidRPr="00380F79">
        <w:rPr>
          <w:rFonts w:ascii="ＭＳ 明朝" w:hAnsi="ＭＳ 明朝" w:cs="ＭＳ 明朝" w:hint="eastAsia"/>
          <w:color w:val="000000"/>
          <w:sz w:val="22"/>
          <w:szCs w:val="22"/>
        </w:rPr>
        <w:t>審の</w:t>
      </w:r>
      <w:r>
        <w:rPr>
          <w:rFonts w:ascii="ＭＳ 明朝" w:hAnsi="ＭＳ 明朝" w:cs="ＭＳ 明朝" w:hint="eastAsia"/>
          <w:color w:val="000000"/>
          <w:sz w:val="22"/>
          <w:szCs w:val="22"/>
        </w:rPr>
        <w:t>試合開始前の責務</w:t>
      </w:r>
      <w:r w:rsidRPr="00380F7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３項目書きなさい</w:t>
      </w:r>
      <w:r w:rsidRPr="00380F79">
        <w:rPr>
          <w:rFonts w:ascii="ＭＳ 明朝" w:hAnsi="ＭＳ 明朝" w:cs="ＭＳ 明朝" w:hint="eastAsia"/>
          <w:color w:val="000000"/>
          <w:sz w:val="22"/>
          <w:szCs w:val="22"/>
        </w:rPr>
        <w:t>。</w:t>
      </w:r>
    </w:p>
    <w:p w:rsidR="001B54ED" w:rsidRPr="00DF266B" w:rsidRDefault="001B54ED" w:rsidP="00CE62B1">
      <w:pPr>
        <w:numPr>
          <w:ilvl w:val="1"/>
          <w:numId w:val="12"/>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競技エリア、ボールやその他の用具の状態を点検する</w:t>
      </w:r>
    </w:p>
    <w:p w:rsidR="001B54ED" w:rsidRPr="00DF266B" w:rsidRDefault="001B54ED" w:rsidP="00CE62B1">
      <w:pPr>
        <w:numPr>
          <w:ilvl w:val="1"/>
          <w:numId w:val="12"/>
        </w:numPr>
        <w:snapToGrid w:val="0"/>
        <w:ind w:left="1276"/>
        <w:jc w:val="left"/>
        <w:rPr>
          <w:rFonts w:ascii="ＭＳ 明朝" w:cs="Times New Roman"/>
          <w:b/>
          <w:bCs/>
          <w:color w:val="0000FF"/>
          <w:sz w:val="22"/>
          <w:szCs w:val="22"/>
        </w:rPr>
      </w:pPr>
      <w:r w:rsidRPr="00DF266B">
        <w:rPr>
          <w:rFonts w:ascii="ＭＳ 明朝" w:cs="ＭＳ 明朝" w:hint="eastAsia"/>
          <w:b/>
          <w:bCs/>
          <w:color w:val="0000FF"/>
          <w:sz w:val="22"/>
          <w:szCs w:val="22"/>
        </w:rPr>
        <w:t>チームのキャプテンと共に、トスを行う</w:t>
      </w:r>
    </w:p>
    <w:p w:rsidR="001B54ED" w:rsidRPr="00DF266B" w:rsidRDefault="001B54ED" w:rsidP="00CE62B1">
      <w:pPr>
        <w:numPr>
          <w:ilvl w:val="1"/>
          <w:numId w:val="12"/>
        </w:numPr>
        <w:snapToGrid w:val="0"/>
        <w:spacing w:after="240"/>
        <w:ind w:left="1276"/>
        <w:jc w:val="left"/>
        <w:rPr>
          <w:rFonts w:ascii="ＭＳ 明朝" w:cs="Times New Roman"/>
          <w:b/>
          <w:bCs/>
          <w:color w:val="0000FF"/>
          <w:sz w:val="22"/>
          <w:szCs w:val="22"/>
        </w:rPr>
      </w:pPr>
      <w:r w:rsidRPr="00DF266B">
        <w:rPr>
          <w:rFonts w:ascii="ＭＳ 明朝" w:cs="ＭＳ 明朝" w:hint="eastAsia"/>
          <w:b/>
          <w:bCs/>
          <w:color w:val="0000FF"/>
          <w:sz w:val="22"/>
          <w:szCs w:val="22"/>
        </w:rPr>
        <w:t>チ</w:t>
      </w:r>
      <w:r>
        <w:rPr>
          <w:rFonts w:ascii="ＭＳ 明朝" w:cs="ＭＳ 明朝" w:hint="eastAsia"/>
          <w:b/>
          <w:bCs/>
          <w:color w:val="0000FF"/>
          <w:sz w:val="22"/>
          <w:szCs w:val="22"/>
        </w:rPr>
        <w:t>ームのウォームアップをコントロールする</w:t>
      </w:r>
    </w:p>
    <w:p w:rsidR="001B54ED" w:rsidRDefault="001B54ED" w:rsidP="00CE62B1">
      <w:pPr>
        <w:snapToGrid w:val="0"/>
        <w:ind w:firstLine="567"/>
        <w:jc w:val="left"/>
        <w:rPr>
          <w:rFonts w:ascii="ＭＳ 明朝" w:cs="Times New Roman"/>
          <w:color w:val="000000"/>
          <w:sz w:val="22"/>
          <w:szCs w:val="22"/>
        </w:rPr>
      </w:pPr>
      <w:r>
        <w:rPr>
          <w:rFonts w:ascii="ＭＳ 明朝" w:hAnsi="ＭＳ 明朝" w:cs="ＭＳ 明朝"/>
          <w:color w:val="000000"/>
          <w:sz w:val="22"/>
          <w:szCs w:val="22"/>
        </w:rPr>
        <w:t>C)</w:t>
      </w:r>
      <w:r>
        <w:rPr>
          <w:rFonts w:ascii="ＭＳ 明朝" w:hAnsi="ＭＳ 明朝" w:cs="ＭＳ 明朝" w:hint="eastAsia"/>
          <w:color w:val="000000"/>
          <w:sz w:val="22"/>
          <w:szCs w:val="22"/>
        </w:rPr>
        <w:t>主審が吹笛して判定する責務</w:t>
      </w:r>
      <w:r w:rsidRPr="00380F7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４項目書きなさい</w:t>
      </w:r>
      <w:r w:rsidRPr="00380F79">
        <w:rPr>
          <w:rFonts w:ascii="ＭＳ 明朝" w:hAnsi="ＭＳ 明朝" w:cs="ＭＳ 明朝" w:hint="eastAsia"/>
          <w:color w:val="000000"/>
          <w:sz w:val="22"/>
          <w:szCs w:val="22"/>
        </w:rPr>
        <w:t>。</w:t>
      </w:r>
    </w:p>
    <w:p w:rsidR="001B54ED" w:rsidRPr="00DF266B" w:rsidRDefault="001B54ED" w:rsidP="00984C69">
      <w:pPr>
        <w:numPr>
          <w:ilvl w:val="1"/>
          <w:numId w:val="13"/>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サーバーおよびサービングチームのスクリーンの反則</w:t>
      </w:r>
    </w:p>
    <w:p w:rsidR="001B54ED" w:rsidRPr="00DF266B" w:rsidRDefault="001B54ED" w:rsidP="00984C69">
      <w:pPr>
        <w:numPr>
          <w:ilvl w:val="1"/>
          <w:numId w:val="13"/>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ボールをプレーするときの反則</w:t>
      </w:r>
    </w:p>
    <w:p w:rsidR="001B54ED" w:rsidRDefault="001B54ED" w:rsidP="00984C69">
      <w:pPr>
        <w:numPr>
          <w:ilvl w:val="1"/>
          <w:numId w:val="13"/>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ネットの上方の反則と、主としてアタッカー側のタッチネットの反則</w:t>
      </w:r>
    </w:p>
    <w:p w:rsidR="001B54ED" w:rsidRPr="00DF266B" w:rsidRDefault="001B54ED" w:rsidP="00984C69">
      <w:pPr>
        <w:numPr>
          <w:ilvl w:val="1"/>
          <w:numId w:val="13"/>
        </w:numPr>
        <w:snapToGrid w:val="0"/>
        <w:spacing w:after="240"/>
        <w:ind w:left="1276"/>
        <w:jc w:val="left"/>
        <w:rPr>
          <w:rFonts w:ascii="ＭＳ 明朝" w:cs="Times New Roman"/>
          <w:b/>
          <w:bCs/>
          <w:color w:val="0000FF"/>
          <w:sz w:val="22"/>
          <w:szCs w:val="22"/>
        </w:rPr>
      </w:pPr>
      <w:r>
        <w:rPr>
          <w:rFonts w:ascii="ＭＳ 明朝" w:cs="ＭＳ 明朝" w:hint="eastAsia"/>
          <w:b/>
          <w:bCs/>
          <w:color w:val="0000FF"/>
          <w:sz w:val="22"/>
          <w:szCs w:val="22"/>
        </w:rPr>
        <w:t>ボールがネット下の空間を完全に通過したとき</w:t>
      </w:r>
    </w:p>
    <w:p w:rsidR="001B54ED" w:rsidRDefault="001B54ED" w:rsidP="00CE62B1">
      <w:pPr>
        <w:numPr>
          <w:ilvl w:val="0"/>
          <w:numId w:val="4"/>
        </w:numPr>
        <w:snapToGrid w:val="0"/>
        <w:ind w:left="565" w:hangingChars="225" w:hanging="565"/>
        <w:jc w:val="left"/>
        <w:rPr>
          <w:rFonts w:ascii="ＭＳ 明朝" w:cs="Times New Roman"/>
          <w:color w:val="000000"/>
          <w:sz w:val="22"/>
          <w:szCs w:val="22"/>
        </w:rPr>
      </w:pPr>
      <w:r w:rsidRPr="00C32A3F">
        <w:rPr>
          <w:rFonts w:ascii="ＭＳ 明朝" w:hAnsi="ＭＳ 明朝" w:cs="ＭＳ 明朝" w:hint="eastAsia"/>
          <w:color w:val="000000"/>
          <w:sz w:val="22"/>
          <w:szCs w:val="22"/>
        </w:rPr>
        <w:t>遅延</w:t>
      </w:r>
      <w:r>
        <w:rPr>
          <w:rFonts w:ascii="ＭＳ 明朝" w:hAnsi="ＭＳ 明朝" w:cs="ＭＳ 明朝" w:hint="eastAsia"/>
          <w:color w:val="000000"/>
          <w:sz w:val="22"/>
          <w:szCs w:val="22"/>
        </w:rPr>
        <w:t>行為</w:t>
      </w:r>
      <w:r w:rsidRPr="00C32A3F">
        <w:rPr>
          <w:rFonts w:ascii="ＭＳ 明朝" w:hAnsi="ＭＳ 明朝" w:cs="ＭＳ 明朝" w:hint="eastAsia"/>
          <w:color w:val="000000"/>
          <w:sz w:val="22"/>
          <w:szCs w:val="22"/>
        </w:rPr>
        <w:t>の種類</w:t>
      </w:r>
      <w:r>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４項目書きなさい</w:t>
      </w:r>
      <w:r w:rsidRPr="00C32A3F">
        <w:rPr>
          <w:rFonts w:ascii="ＭＳ 明朝" w:hAnsi="ＭＳ 明朝" w:cs="ＭＳ 明朝" w:hint="eastAsia"/>
          <w:color w:val="000000"/>
          <w:sz w:val="22"/>
          <w:szCs w:val="22"/>
        </w:rPr>
        <w:t>。</w:t>
      </w:r>
    </w:p>
    <w:p w:rsidR="001B54ED" w:rsidRPr="00D432E6" w:rsidRDefault="001B54ED" w:rsidP="00984C69">
      <w:pPr>
        <w:numPr>
          <w:ilvl w:val="0"/>
          <w:numId w:val="14"/>
        </w:numPr>
        <w:snapToGrid w:val="0"/>
        <w:ind w:left="1276"/>
        <w:jc w:val="left"/>
        <w:rPr>
          <w:rFonts w:ascii="ＭＳ 明朝" w:cs="Times New Roman"/>
          <w:b/>
          <w:bCs/>
          <w:color w:val="0000FF"/>
          <w:sz w:val="22"/>
          <w:szCs w:val="22"/>
        </w:rPr>
      </w:pPr>
      <w:r w:rsidRPr="00D432E6">
        <w:rPr>
          <w:rFonts w:ascii="ＭＳ 明朝" w:cs="ＭＳ 明朝" w:hint="eastAsia"/>
          <w:b/>
          <w:bCs/>
          <w:color w:val="0000FF"/>
          <w:sz w:val="22"/>
          <w:szCs w:val="22"/>
        </w:rPr>
        <w:t>試合を再開するように指示された後、中断をさらに引き延ばすこと</w:t>
      </w:r>
    </w:p>
    <w:p w:rsidR="001B54ED" w:rsidRPr="00D432E6" w:rsidRDefault="001B54ED" w:rsidP="00984C69">
      <w:pPr>
        <w:numPr>
          <w:ilvl w:val="0"/>
          <w:numId w:val="14"/>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不当な要求を繰り返すこと</w:t>
      </w:r>
    </w:p>
    <w:p w:rsidR="001B54ED" w:rsidRPr="00D432E6" w:rsidRDefault="001B54ED" w:rsidP="00984C69">
      <w:pPr>
        <w:numPr>
          <w:ilvl w:val="0"/>
          <w:numId w:val="14"/>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試合を遅らせること</w:t>
      </w:r>
    </w:p>
    <w:p w:rsidR="001B54ED" w:rsidRPr="00D432E6" w:rsidRDefault="001B54ED" w:rsidP="00984C69">
      <w:pPr>
        <w:numPr>
          <w:ilvl w:val="0"/>
          <w:numId w:val="14"/>
        </w:numPr>
        <w:snapToGrid w:val="0"/>
        <w:spacing w:after="240"/>
        <w:ind w:left="1276"/>
        <w:jc w:val="left"/>
        <w:rPr>
          <w:rFonts w:ascii="ＭＳ 明朝" w:cs="Times New Roman"/>
          <w:b/>
          <w:bCs/>
          <w:color w:val="0000FF"/>
          <w:sz w:val="22"/>
          <w:szCs w:val="22"/>
        </w:rPr>
      </w:pPr>
      <w:r>
        <w:rPr>
          <w:rFonts w:ascii="ＭＳ 明朝" w:cs="ＭＳ 明朝" w:hint="eastAsia"/>
          <w:b/>
          <w:bCs/>
          <w:color w:val="0000FF"/>
          <w:sz w:val="22"/>
          <w:szCs w:val="22"/>
        </w:rPr>
        <w:t>チームメンバーが試合を遅らせること</w:t>
      </w:r>
    </w:p>
    <w:p w:rsidR="001B54ED" w:rsidRPr="00984C69" w:rsidRDefault="001B54ED" w:rsidP="00984C69">
      <w:pPr>
        <w:numPr>
          <w:ilvl w:val="0"/>
          <w:numId w:val="4"/>
        </w:numPr>
        <w:snapToGrid w:val="0"/>
        <w:ind w:left="565" w:hangingChars="225" w:hanging="565"/>
        <w:jc w:val="left"/>
        <w:rPr>
          <w:rFonts w:ascii="ＭＳ 明朝" w:cs="Times New Roman"/>
          <w:color w:val="000000"/>
          <w:sz w:val="22"/>
          <w:szCs w:val="22"/>
        </w:rPr>
      </w:pPr>
      <w:r w:rsidRPr="00984C69">
        <w:rPr>
          <w:rFonts w:ascii="ＭＳ 明朝" w:hAnsi="ＭＳ 明朝" w:cs="ＭＳ 明朝" w:hint="eastAsia"/>
          <w:color w:val="000000"/>
          <w:sz w:val="22"/>
          <w:szCs w:val="22"/>
        </w:rPr>
        <w:t>不当な要求の種類を</w:t>
      </w:r>
      <w:r w:rsidRPr="005A52B9">
        <w:rPr>
          <w:rFonts w:ascii="ＭＳ 明朝" w:hAnsi="ＭＳ 明朝" w:cs="ＭＳ 明朝" w:hint="eastAsia"/>
          <w:color w:val="000000"/>
          <w:sz w:val="22"/>
          <w:szCs w:val="22"/>
          <w:u w:val="double"/>
        </w:rPr>
        <w:t>３項目書きなさい</w:t>
      </w:r>
      <w:r w:rsidRPr="00984C69">
        <w:rPr>
          <w:rFonts w:ascii="ＭＳ 明朝" w:hAnsi="ＭＳ 明朝" w:cs="ＭＳ 明朝" w:hint="eastAsia"/>
          <w:color w:val="000000"/>
          <w:sz w:val="22"/>
          <w:szCs w:val="22"/>
        </w:rPr>
        <w:t>。</w:t>
      </w:r>
      <w:r w:rsidRPr="00984C69">
        <w:rPr>
          <w:rFonts w:ascii="ＭＳ 明朝" w:hAnsi="ＭＳ 明朝" w:cs="ＭＳ 明朝"/>
          <w:color w:val="000000"/>
          <w:sz w:val="22"/>
          <w:szCs w:val="22"/>
        </w:rPr>
        <w:t xml:space="preserve"> </w:t>
      </w:r>
    </w:p>
    <w:p w:rsidR="001B54ED" w:rsidRPr="00D432E6" w:rsidRDefault="001B54ED" w:rsidP="00984C69">
      <w:pPr>
        <w:numPr>
          <w:ilvl w:val="0"/>
          <w:numId w:val="15"/>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ラリー中、またはサービスのホイッスルと同時か、あるいはその後にタイムアウトを要求すること</w:t>
      </w:r>
    </w:p>
    <w:p w:rsidR="001B54ED" w:rsidRPr="00D432E6" w:rsidRDefault="001B54ED" w:rsidP="00984C69">
      <w:pPr>
        <w:numPr>
          <w:ilvl w:val="0"/>
          <w:numId w:val="15"/>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要求する権利のないチームメンバーがタイムアウトを要求すること</w:t>
      </w:r>
    </w:p>
    <w:p w:rsidR="006D432E" w:rsidRPr="006D432E" w:rsidRDefault="001B54ED" w:rsidP="00EE7875">
      <w:pPr>
        <w:numPr>
          <w:ilvl w:val="0"/>
          <w:numId w:val="15"/>
        </w:numPr>
        <w:snapToGrid w:val="0"/>
        <w:spacing w:after="240"/>
        <w:ind w:left="1276"/>
        <w:jc w:val="left"/>
        <w:rPr>
          <w:rFonts w:ascii="ＭＳ 明朝" w:cs="Times New Roman" w:hint="eastAsia"/>
          <w:b/>
          <w:bCs/>
          <w:color w:val="0000FF"/>
          <w:sz w:val="22"/>
          <w:szCs w:val="22"/>
        </w:rPr>
      </w:pPr>
      <w:r>
        <w:rPr>
          <w:rFonts w:ascii="ＭＳ 明朝" w:cs="ＭＳ 明朝" w:hint="eastAsia"/>
          <w:b/>
          <w:bCs/>
          <w:color w:val="0000FF"/>
          <w:sz w:val="22"/>
          <w:szCs w:val="22"/>
        </w:rPr>
        <w:t>タイムアウトの許容回数を超えて要求すること</w:t>
      </w:r>
    </w:p>
    <w:p w:rsidR="006D432E" w:rsidRDefault="006D432E" w:rsidP="006D432E">
      <w:pPr>
        <w:snapToGrid w:val="0"/>
        <w:spacing w:after="240"/>
        <w:jc w:val="left"/>
        <w:rPr>
          <w:rFonts w:ascii="ＭＳ 明朝" w:cs="Times New Roman" w:hint="eastAsia"/>
          <w:b/>
          <w:bCs/>
          <w:color w:val="0000FF"/>
          <w:sz w:val="22"/>
          <w:szCs w:val="22"/>
        </w:rPr>
      </w:pPr>
      <w:r>
        <w:rPr>
          <w:rFonts w:ascii="ＭＳ 明朝" w:cs="Times New Roman" w:hint="eastAsia"/>
          <w:b/>
          <w:bCs/>
          <w:color w:val="0000FF"/>
          <w:sz w:val="22"/>
          <w:szCs w:val="22"/>
        </w:rPr>
        <w:t xml:space="preserve">　　　④</w:t>
      </w:r>
    </w:p>
    <w:p w:rsidR="006D432E" w:rsidRDefault="006D432E" w:rsidP="006D432E">
      <w:pPr>
        <w:snapToGrid w:val="0"/>
        <w:spacing w:after="240"/>
        <w:jc w:val="left"/>
        <w:rPr>
          <w:rFonts w:ascii="ＭＳ 明朝" w:cs="Times New Roman" w:hint="eastAsia"/>
          <w:b/>
          <w:bCs/>
          <w:color w:val="0000FF"/>
          <w:sz w:val="22"/>
          <w:szCs w:val="22"/>
        </w:rPr>
      </w:pPr>
      <w:r>
        <w:rPr>
          <w:rFonts w:ascii="ＭＳ 明朝" w:cs="Times New Roman" w:hint="eastAsia"/>
          <w:b/>
          <w:bCs/>
          <w:color w:val="0000FF"/>
          <w:sz w:val="22"/>
          <w:szCs w:val="22"/>
        </w:rPr>
        <w:t xml:space="preserve">　　　⑤</w:t>
      </w:r>
    </w:p>
    <w:p w:rsidR="001B54ED" w:rsidRPr="00D432E6" w:rsidRDefault="001B54ED" w:rsidP="006D432E">
      <w:pPr>
        <w:snapToGrid w:val="0"/>
        <w:spacing w:after="240"/>
        <w:jc w:val="left"/>
        <w:rPr>
          <w:rFonts w:ascii="ＭＳ 明朝" w:cs="Times New Roman"/>
          <w:b/>
          <w:bCs/>
          <w:color w:val="0000FF"/>
          <w:sz w:val="22"/>
          <w:szCs w:val="22"/>
        </w:rPr>
      </w:pPr>
    </w:p>
    <w:p w:rsidR="001B54ED" w:rsidRPr="00984C69" w:rsidRDefault="001B54ED" w:rsidP="00984C69">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Pr>
          <w:rFonts w:ascii="ＭＳ 明朝" w:hAnsi="ＭＳ 明朝" w:cs="ＭＳ 明朝" w:hint="eastAsia"/>
          <w:color w:val="000000"/>
          <w:sz w:val="22"/>
          <w:szCs w:val="22"/>
        </w:rPr>
        <w:t>アタックヒットの特性</w:t>
      </w:r>
      <w:r w:rsidRPr="00984C6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３項目書きなさい</w:t>
      </w:r>
      <w:r w:rsidRPr="00984C69">
        <w:rPr>
          <w:rFonts w:ascii="ＭＳ 明朝" w:hAnsi="ＭＳ 明朝" w:cs="ＭＳ 明朝" w:hint="eastAsia"/>
          <w:color w:val="000000"/>
          <w:sz w:val="22"/>
          <w:szCs w:val="22"/>
        </w:rPr>
        <w:t>。</w:t>
      </w:r>
    </w:p>
    <w:p w:rsidR="001B54ED" w:rsidRPr="00BF5477" w:rsidRDefault="001B54ED" w:rsidP="00BF5477">
      <w:pPr>
        <w:numPr>
          <w:ilvl w:val="0"/>
          <w:numId w:val="16"/>
        </w:numPr>
        <w:snapToGrid w:val="0"/>
        <w:ind w:left="1276"/>
        <w:jc w:val="left"/>
        <w:rPr>
          <w:rFonts w:ascii="ＭＳ 明朝" w:cs="Times New Roman"/>
          <w:b/>
          <w:bCs/>
          <w:color w:val="0000FF"/>
          <w:sz w:val="22"/>
          <w:szCs w:val="22"/>
        </w:rPr>
      </w:pPr>
      <w:r w:rsidRPr="00BF5477">
        <w:rPr>
          <w:rFonts w:ascii="ＭＳ 明朝" w:cs="ＭＳ 明朝" w:hint="eastAsia"/>
          <w:b/>
          <w:bCs/>
          <w:color w:val="0000FF"/>
          <w:sz w:val="22"/>
          <w:szCs w:val="22"/>
        </w:rPr>
        <w:t>サービスとブロックを除き、ボー</w:t>
      </w:r>
      <w:r>
        <w:rPr>
          <w:rFonts w:ascii="ＭＳ 明朝" w:cs="ＭＳ 明朝" w:hint="eastAsia"/>
          <w:b/>
          <w:bCs/>
          <w:color w:val="0000FF"/>
          <w:sz w:val="22"/>
          <w:szCs w:val="22"/>
        </w:rPr>
        <w:t>ルを相手チームに送るすべての動作は、アタックヒットとみなされる</w:t>
      </w:r>
    </w:p>
    <w:p w:rsidR="001B54ED" w:rsidRPr="00BF5477" w:rsidRDefault="001B54ED" w:rsidP="00BF5477">
      <w:pPr>
        <w:numPr>
          <w:ilvl w:val="0"/>
          <w:numId w:val="16"/>
        </w:numPr>
        <w:snapToGrid w:val="0"/>
        <w:ind w:left="1276"/>
        <w:jc w:val="left"/>
        <w:rPr>
          <w:rFonts w:ascii="ＭＳ 明朝" w:cs="Times New Roman"/>
          <w:b/>
          <w:bCs/>
          <w:color w:val="0000FF"/>
          <w:sz w:val="22"/>
          <w:szCs w:val="22"/>
        </w:rPr>
      </w:pPr>
      <w:r w:rsidRPr="00BF5477">
        <w:rPr>
          <w:rFonts w:ascii="ＭＳ 明朝" w:cs="ＭＳ 明朝" w:hint="eastAsia"/>
          <w:b/>
          <w:bCs/>
          <w:color w:val="0000FF"/>
          <w:sz w:val="22"/>
          <w:szCs w:val="22"/>
        </w:rPr>
        <w:t>アタックヒットは、ボールがネット上方の垂直</w:t>
      </w:r>
      <w:r>
        <w:rPr>
          <w:rFonts w:ascii="ＭＳ 明朝" w:cs="ＭＳ 明朝" w:hint="eastAsia"/>
          <w:b/>
          <w:bCs/>
          <w:color w:val="0000FF"/>
          <w:sz w:val="22"/>
          <w:szCs w:val="22"/>
        </w:rPr>
        <w:t>面を完全に通過した時点、または相手選手に接触した時点で完了する</w:t>
      </w:r>
    </w:p>
    <w:p w:rsidR="000929BD" w:rsidRPr="000929BD" w:rsidRDefault="001B54ED" w:rsidP="00BF5477">
      <w:pPr>
        <w:numPr>
          <w:ilvl w:val="0"/>
          <w:numId w:val="16"/>
        </w:numPr>
        <w:snapToGrid w:val="0"/>
        <w:spacing w:after="240"/>
        <w:ind w:left="1276"/>
        <w:jc w:val="left"/>
        <w:rPr>
          <w:rFonts w:ascii="ＭＳ 明朝" w:cs="Times New Roman" w:hint="eastAsia"/>
          <w:b/>
          <w:bCs/>
          <w:color w:val="0000FF"/>
          <w:sz w:val="22"/>
          <w:szCs w:val="22"/>
        </w:rPr>
      </w:pPr>
      <w:r w:rsidRPr="00BF5477">
        <w:rPr>
          <w:rFonts w:ascii="ＭＳ 明朝" w:cs="ＭＳ 明朝" w:hint="eastAsia"/>
          <w:b/>
          <w:bCs/>
          <w:color w:val="0000FF"/>
          <w:sz w:val="22"/>
          <w:szCs w:val="22"/>
        </w:rPr>
        <w:t>選手は、自チームのフリープレー空間内であれば、どの高さでもアタックヒットをすることができる</w:t>
      </w:r>
    </w:p>
    <w:p w:rsidR="000929BD" w:rsidRDefault="000929BD" w:rsidP="000929BD">
      <w:pPr>
        <w:snapToGrid w:val="0"/>
        <w:spacing w:after="240"/>
        <w:jc w:val="left"/>
        <w:rPr>
          <w:rFonts w:ascii="ＭＳ 明朝" w:cs="ＭＳ 明朝" w:hint="eastAsia"/>
          <w:b/>
          <w:bCs/>
          <w:color w:val="0000FF"/>
          <w:sz w:val="22"/>
          <w:szCs w:val="22"/>
        </w:rPr>
      </w:pPr>
      <w:r>
        <w:rPr>
          <w:rFonts w:ascii="ＭＳ 明朝" w:cs="ＭＳ 明朝" w:hint="eastAsia"/>
          <w:b/>
          <w:bCs/>
          <w:color w:val="0000FF"/>
          <w:sz w:val="22"/>
          <w:szCs w:val="22"/>
        </w:rPr>
        <w:t xml:space="preserve">　　　</w:t>
      </w:r>
    </w:p>
    <w:p w:rsidR="001B54ED" w:rsidRPr="00BF5477" w:rsidRDefault="001B54ED" w:rsidP="000929BD">
      <w:pPr>
        <w:snapToGrid w:val="0"/>
        <w:spacing w:after="240"/>
        <w:jc w:val="left"/>
        <w:rPr>
          <w:rFonts w:ascii="ＭＳ 明朝" w:cs="Times New Roman" w:hint="eastAsia"/>
          <w:b/>
          <w:bCs/>
          <w:color w:val="0000FF"/>
          <w:sz w:val="22"/>
          <w:szCs w:val="22"/>
        </w:rPr>
      </w:pPr>
    </w:p>
    <w:p w:rsidR="001B54ED" w:rsidRDefault="001B54ED" w:rsidP="00BF5477">
      <w:pPr>
        <w:snapToGrid w:val="0"/>
        <w:ind w:firstLine="567"/>
        <w:jc w:val="left"/>
        <w:rPr>
          <w:rFonts w:ascii="ＭＳ 明朝" w:cs="Times New Roman"/>
          <w:color w:val="000000"/>
          <w:sz w:val="22"/>
          <w:szCs w:val="22"/>
        </w:rPr>
      </w:pPr>
      <w:r>
        <w:rPr>
          <w:rFonts w:ascii="ＭＳ 明朝" w:hAnsi="ＭＳ 明朝" w:cs="ＭＳ 明朝"/>
          <w:color w:val="000000"/>
          <w:sz w:val="22"/>
          <w:szCs w:val="22"/>
        </w:rPr>
        <w:t>B)</w:t>
      </w:r>
      <w:r w:rsidRPr="000F2B3C">
        <w:rPr>
          <w:rFonts w:ascii="ＭＳ 明朝" w:hAnsi="ＭＳ 明朝" w:cs="ＭＳ 明朝"/>
          <w:color w:val="000000"/>
          <w:sz w:val="22"/>
          <w:szCs w:val="22"/>
        </w:rPr>
        <w:t xml:space="preserve"> </w:t>
      </w:r>
      <w:r>
        <w:rPr>
          <w:rFonts w:ascii="ＭＳ 明朝" w:hAnsi="ＭＳ 明朝" w:cs="ＭＳ 明朝" w:hint="eastAsia"/>
          <w:color w:val="000000"/>
          <w:sz w:val="22"/>
          <w:szCs w:val="22"/>
        </w:rPr>
        <w:t>アタックヒットの反則</w:t>
      </w:r>
      <w:r w:rsidRPr="00984C69">
        <w:rPr>
          <w:rFonts w:ascii="ＭＳ 明朝" w:hAnsi="ＭＳ 明朝" w:cs="ＭＳ 明朝" w:hint="eastAsia"/>
          <w:color w:val="000000"/>
          <w:sz w:val="22"/>
          <w:szCs w:val="22"/>
        </w:rPr>
        <w:t>を</w:t>
      </w:r>
      <w:r w:rsidRPr="005A52B9">
        <w:rPr>
          <w:rFonts w:ascii="ＭＳ 明朝" w:hAnsi="ＭＳ 明朝" w:cs="ＭＳ 明朝" w:hint="eastAsia"/>
          <w:color w:val="000000"/>
          <w:sz w:val="22"/>
          <w:szCs w:val="22"/>
          <w:u w:val="double"/>
        </w:rPr>
        <w:t>５項目書きなさい</w:t>
      </w:r>
      <w:r w:rsidRPr="00380F79">
        <w:rPr>
          <w:rFonts w:ascii="ＭＳ 明朝" w:hAnsi="ＭＳ 明朝" w:cs="ＭＳ 明朝" w:hint="eastAsia"/>
          <w:color w:val="000000"/>
          <w:sz w:val="22"/>
          <w:szCs w:val="22"/>
        </w:rPr>
        <w:t>。</w:t>
      </w:r>
    </w:p>
    <w:p w:rsidR="001B54ED" w:rsidRPr="0058669B" w:rsidRDefault="001B54ED" w:rsidP="0058669B">
      <w:pPr>
        <w:numPr>
          <w:ilvl w:val="1"/>
          <w:numId w:val="18"/>
        </w:numPr>
        <w:snapToGrid w:val="0"/>
        <w:ind w:left="1276"/>
        <w:jc w:val="left"/>
        <w:rPr>
          <w:rFonts w:ascii="ＭＳ 明朝" w:cs="Times New Roman"/>
          <w:b/>
          <w:bCs/>
          <w:color w:val="0000FF"/>
          <w:sz w:val="22"/>
          <w:szCs w:val="22"/>
        </w:rPr>
      </w:pPr>
      <w:r w:rsidRPr="0058669B">
        <w:rPr>
          <w:rFonts w:ascii="ＭＳ 明朝" w:hAnsi="ＭＳ 明朝" w:cs="ＭＳ 明朝" w:hint="eastAsia"/>
          <w:b/>
          <w:bCs/>
          <w:color w:val="0000FF"/>
          <w:sz w:val="22"/>
          <w:szCs w:val="22"/>
        </w:rPr>
        <w:t>選手が、相手チームのフリープレー空間にあるボールをヒットしたとき。</w:t>
      </w:r>
    </w:p>
    <w:p w:rsidR="001B54ED" w:rsidRPr="0058669B" w:rsidRDefault="001B54ED" w:rsidP="0058669B">
      <w:pPr>
        <w:numPr>
          <w:ilvl w:val="1"/>
          <w:numId w:val="18"/>
        </w:numPr>
        <w:snapToGrid w:val="0"/>
        <w:ind w:left="1276"/>
        <w:jc w:val="left"/>
        <w:rPr>
          <w:rFonts w:ascii="ＭＳ 明朝" w:cs="Times New Roman"/>
          <w:b/>
          <w:bCs/>
          <w:color w:val="0000FF"/>
          <w:sz w:val="22"/>
          <w:szCs w:val="22"/>
        </w:rPr>
      </w:pPr>
      <w:r w:rsidRPr="0058669B">
        <w:rPr>
          <w:rFonts w:ascii="ＭＳ 明朝" w:hAnsi="ＭＳ 明朝" w:cs="ＭＳ 明朝" w:hint="eastAsia"/>
          <w:b/>
          <w:bCs/>
          <w:color w:val="0000FF"/>
          <w:sz w:val="22"/>
          <w:szCs w:val="22"/>
        </w:rPr>
        <w:t>選手がボールをヒットし、“アウト”となったとき。</w:t>
      </w:r>
    </w:p>
    <w:p w:rsidR="001B54ED" w:rsidRPr="0058669B" w:rsidRDefault="001B54ED" w:rsidP="0058669B">
      <w:pPr>
        <w:numPr>
          <w:ilvl w:val="1"/>
          <w:numId w:val="18"/>
        </w:numPr>
        <w:snapToGrid w:val="0"/>
        <w:ind w:left="1276"/>
        <w:jc w:val="left"/>
        <w:rPr>
          <w:rFonts w:ascii="ＭＳ 明朝" w:cs="Times New Roman"/>
          <w:b/>
          <w:bCs/>
          <w:color w:val="0000FF"/>
          <w:sz w:val="22"/>
          <w:szCs w:val="22"/>
        </w:rPr>
      </w:pPr>
      <w:r w:rsidRPr="0058669B">
        <w:rPr>
          <w:rFonts w:ascii="ＭＳ 明朝" w:hAnsi="ＭＳ 明朝" w:cs="ＭＳ 明朝" w:hint="eastAsia"/>
          <w:b/>
          <w:bCs/>
          <w:color w:val="0000FF"/>
          <w:sz w:val="22"/>
          <w:szCs w:val="22"/>
        </w:rPr>
        <w:t>選手が指を開いたティッププレーや指を用いてティップをする際に、指を固定し合わせずに、アタックヒットを完了したとき。</w:t>
      </w:r>
    </w:p>
    <w:p w:rsidR="001B54ED" w:rsidRPr="0058669B" w:rsidRDefault="001B54ED" w:rsidP="0058669B">
      <w:pPr>
        <w:numPr>
          <w:ilvl w:val="1"/>
          <w:numId w:val="18"/>
        </w:numPr>
        <w:snapToGrid w:val="0"/>
        <w:ind w:left="1276"/>
        <w:jc w:val="left"/>
        <w:rPr>
          <w:rFonts w:ascii="ＭＳ 明朝" w:cs="Times New Roman"/>
          <w:b/>
          <w:bCs/>
          <w:color w:val="0000FF"/>
          <w:sz w:val="22"/>
          <w:szCs w:val="22"/>
        </w:rPr>
      </w:pPr>
      <w:r w:rsidRPr="0058669B">
        <w:rPr>
          <w:rFonts w:ascii="ＭＳ 明朝" w:hAnsi="ＭＳ 明朝" w:cs="ＭＳ 明朝" w:hint="eastAsia"/>
          <w:b/>
          <w:bCs/>
          <w:color w:val="0000FF"/>
          <w:sz w:val="22"/>
          <w:szCs w:val="22"/>
        </w:rPr>
        <w:t>相手チームのサービスしたボールがネット上端より完全に高いところにあるときに、選手がアタックヒットを完了したとき。</w:t>
      </w:r>
    </w:p>
    <w:p w:rsidR="001B54ED" w:rsidRPr="0058669B" w:rsidRDefault="001B54ED" w:rsidP="0058669B">
      <w:pPr>
        <w:numPr>
          <w:ilvl w:val="1"/>
          <w:numId w:val="18"/>
        </w:numPr>
        <w:snapToGrid w:val="0"/>
        <w:spacing w:after="240"/>
        <w:ind w:left="1276"/>
        <w:jc w:val="left"/>
        <w:rPr>
          <w:rFonts w:ascii="ＭＳ 明朝" w:cs="Times New Roman"/>
          <w:b/>
          <w:bCs/>
          <w:color w:val="0000FF"/>
          <w:sz w:val="22"/>
          <w:szCs w:val="22"/>
        </w:rPr>
      </w:pPr>
      <w:r w:rsidRPr="0058669B">
        <w:rPr>
          <w:rFonts w:ascii="ＭＳ 明朝" w:hAnsi="ＭＳ 明朝" w:cs="ＭＳ 明朝" w:hint="eastAsia"/>
          <w:b/>
          <w:bCs/>
          <w:color w:val="0000FF"/>
          <w:sz w:val="22"/>
          <w:szCs w:val="22"/>
        </w:rPr>
        <w:t>選手がオーバーハンドパスで、両肩に対し直角でない方向にアタックヒットを完了したとき。自チームの選手へボールをセットアップした場合は例外となる。</w:t>
      </w:r>
    </w:p>
    <w:p w:rsidR="001B54ED" w:rsidRPr="00984C69" w:rsidRDefault="001B54ED" w:rsidP="00AB61A2">
      <w:pPr>
        <w:numPr>
          <w:ilvl w:val="0"/>
          <w:numId w:val="4"/>
        </w:numPr>
        <w:snapToGrid w:val="0"/>
        <w:ind w:left="565" w:hangingChars="225" w:hanging="565"/>
        <w:jc w:val="left"/>
        <w:rPr>
          <w:rFonts w:ascii="ＭＳ 明朝" w:cs="Times New Roman"/>
          <w:color w:val="000000"/>
          <w:sz w:val="22"/>
          <w:szCs w:val="22"/>
        </w:rPr>
      </w:pPr>
      <w:r>
        <w:rPr>
          <w:rFonts w:ascii="ＭＳ 明朝" w:hAnsi="ＭＳ 明朝" w:cs="ＭＳ 明朝"/>
          <w:color w:val="000000"/>
          <w:sz w:val="22"/>
          <w:szCs w:val="22"/>
        </w:rPr>
        <w:t>A)</w:t>
      </w:r>
      <w:r>
        <w:rPr>
          <w:rFonts w:ascii="ＭＳ 明朝" w:hAnsi="ＭＳ 明朝" w:cs="ＭＳ 明朝" w:hint="eastAsia"/>
          <w:color w:val="000000"/>
          <w:sz w:val="22"/>
          <w:szCs w:val="22"/>
        </w:rPr>
        <w:t>ブロック定義</w:t>
      </w:r>
      <w:r w:rsidRPr="00984C69">
        <w:rPr>
          <w:rFonts w:ascii="ＭＳ 明朝" w:hAnsi="ＭＳ 明朝" w:cs="ＭＳ 明朝" w:hint="eastAsia"/>
          <w:color w:val="000000"/>
          <w:sz w:val="22"/>
          <w:szCs w:val="22"/>
        </w:rPr>
        <w:t>を書きなさい。</w:t>
      </w:r>
    </w:p>
    <w:p w:rsidR="001B54ED" w:rsidRPr="00FC6996" w:rsidRDefault="001B54ED" w:rsidP="009C6308">
      <w:pPr>
        <w:snapToGrid w:val="0"/>
        <w:spacing w:afterLines="50"/>
        <w:ind w:leftChars="353" w:left="851"/>
        <w:jc w:val="left"/>
        <w:rPr>
          <w:rFonts w:ascii="ＭＳ 明朝" w:cs="Times New Roman"/>
          <w:b/>
          <w:bCs/>
          <w:color w:val="0000FF"/>
          <w:sz w:val="22"/>
          <w:szCs w:val="22"/>
        </w:rPr>
      </w:pPr>
      <w:r w:rsidRPr="00FC6996">
        <w:rPr>
          <w:rFonts w:ascii="ＭＳ 明朝" w:hAnsi="ＭＳ 明朝" w:cs="ＭＳ 明朝" w:hint="eastAsia"/>
          <w:b/>
          <w:bCs/>
          <w:color w:val="0000FF"/>
          <w:sz w:val="22"/>
          <w:szCs w:val="22"/>
        </w:rPr>
        <w:t>選手がネット上端より高い位置で、相手チームから来るボールをネット近くで阻止する動作のこと。しかし接触したボールの高さにかかわらず、身体の一部がネット上端より高い位置にいなければならない。</w:t>
      </w:r>
    </w:p>
    <w:p w:rsidR="001B54ED" w:rsidRDefault="001B54ED" w:rsidP="0083238E">
      <w:pPr>
        <w:snapToGrid w:val="0"/>
        <w:ind w:leftChars="235" w:left="566"/>
        <w:jc w:val="left"/>
        <w:rPr>
          <w:rFonts w:ascii="ＭＳ 明朝" w:cs="Times New Roman"/>
          <w:color w:val="000000"/>
          <w:sz w:val="22"/>
          <w:szCs w:val="22"/>
        </w:rPr>
      </w:pPr>
      <w:r>
        <w:rPr>
          <w:rFonts w:ascii="ＭＳ 明朝" w:hAnsi="ＭＳ 明朝" w:cs="ＭＳ 明朝"/>
          <w:color w:val="000000"/>
          <w:sz w:val="22"/>
          <w:szCs w:val="22"/>
        </w:rPr>
        <w:t>B)</w:t>
      </w:r>
      <w:r>
        <w:rPr>
          <w:rFonts w:ascii="ＭＳ 明朝" w:hAnsi="ＭＳ 明朝" w:cs="ＭＳ 明朝" w:hint="eastAsia"/>
          <w:color w:val="000000"/>
          <w:sz w:val="22"/>
          <w:szCs w:val="22"/>
        </w:rPr>
        <w:t>ブロックの反則を</w:t>
      </w:r>
      <w:r w:rsidRPr="005A52B9">
        <w:rPr>
          <w:rFonts w:ascii="ＭＳ 明朝" w:hAnsi="ＭＳ 明朝" w:cs="ＭＳ 明朝" w:hint="eastAsia"/>
          <w:color w:val="000000"/>
          <w:sz w:val="22"/>
          <w:szCs w:val="22"/>
          <w:u w:val="double"/>
        </w:rPr>
        <w:t>４項目書きなさい</w:t>
      </w:r>
      <w:r>
        <w:rPr>
          <w:rFonts w:ascii="ＭＳ 明朝" w:hAnsi="ＭＳ 明朝" w:cs="ＭＳ 明朝" w:hint="eastAsia"/>
          <w:color w:val="000000"/>
          <w:sz w:val="22"/>
          <w:szCs w:val="22"/>
        </w:rPr>
        <w:t>。</w:t>
      </w:r>
    </w:p>
    <w:p w:rsidR="001B54ED" w:rsidRPr="00D432E6" w:rsidRDefault="001B54ED" w:rsidP="0083238E">
      <w:pPr>
        <w:numPr>
          <w:ilvl w:val="0"/>
          <w:numId w:val="20"/>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ブロッカーが、相手チームのアタックヒットの前、または、それと同時に相手空間にあるボールに触れたとき</w:t>
      </w:r>
    </w:p>
    <w:p w:rsidR="001B54ED" w:rsidRPr="00D432E6" w:rsidRDefault="001B54ED" w:rsidP="0083238E">
      <w:pPr>
        <w:numPr>
          <w:ilvl w:val="0"/>
          <w:numId w:val="20"/>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アンテナ外側から、相手空間内のボールをブロックしたとき</w:t>
      </w:r>
    </w:p>
    <w:p w:rsidR="001B54ED" w:rsidRPr="00D432E6" w:rsidRDefault="001B54ED" w:rsidP="0083238E">
      <w:pPr>
        <w:numPr>
          <w:ilvl w:val="0"/>
          <w:numId w:val="20"/>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相手チームのサービスをブロックしたとき</w:t>
      </w:r>
    </w:p>
    <w:p w:rsidR="001B54ED" w:rsidRPr="00D432E6" w:rsidRDefault="001B54ED" w:rsidP="0083238E">
      <w:pPr>
        <w:numPr>
          <w:ilvl w:val="0"/>
          <w:numId w:val="20"/>
        </w:numPr>
        <w:snapToGrid w:val="0"/>
        <w:spacing w:after="240"/>
        <w:ind w:left="1276"/>
        <w:jc w:val="left"/>
        <w:rPr>
          <w:rFonts w:ascii="ＭＳ 明朝" w:cs="Times New Roman"/>
          <w:b/>
          <w:bCs/>
          <w:color w:val="0000FF"/>
          <w:sz w:val="22"/>
          <w:szCs w:val="22"/>
        </w:rPr>
      </w:pPr>
      <w:r>
        <w:rPr>
          <w:rFonts w:ascii="ＭＳ 明朝" w:cs="ＭＳ 明朝" w:hint="eastAsia"/>
          <w:b/>
          <w:bCs/>
          <w:color w:val="0000FF"/>
          <w:sz w:val="22"/>
          <w:szCs w:val="22"/>
        </w:rPr>
        <w:t>ブロックしたボールが“アウト”になったとき</w:t>
      </w:r>
    </w:p>
    <w:p w:rsidR="001B54ED" w:rsidRPr="00F4011C" w:rsidRDefault="001B54ED" w:rsidP="00F4011C">
      <w:pPr>
        <w:numPr>
          <w:ilvl w:val="0"/>
          <w:numId w:val="4"/>
        </w:numPr>
        <w:snapToGrid w:val="0"/>
        <w:ind w:left="565" w:hangingChars="225" w:hanging="565"/>
        <w:jc w:val="left"/>
        <w:rPr>
          <w:rFonts w:ascii="ＭＳ 明朝" w:cs="Times New Roman"/>
          <w:color w:val="000000"/>
          <w:sz w:val="22"/>
          <w:szCs w:val="22"/>
        </w:rPr>
      </w:pPr>
      <w:r w:rsidRPr="00F4011C">
        <w:rPr>
          <w:rFonts w:ascii="ＭＳ 明朝" w:hAnsi="ＭＳ 明朝" w:cs="ＭＳ 明朝" w:hint="eastAsia"/>
          <w:color w:val="000000"/>
          <w:sz w:val="22"/>
          <w:szCs w:val="22"/>
        </w:rPr>
        <w:t>ボールをプレーするときの反則を</w:t>
      </w:r>
      <w:r w:rsidRPr="005A52B9">
        <w:rPr>
          <w:rFonts w:ascii="ＭＳ 明朝" w:hAnsi="ＭＳ 明朝" w:cs="ＭＳ 明朝" w:hint="eastAsia"/>
          <w:color w:val="000000"/>
          <w:sz w:val="22"/>
          <w:szCs w:val="22"/>
          <w:u w:val="double"/>
        </w:rPr>
        <w:t>４項目書きなさい</w:t>
      </w:r>
      <w:r>
        <w:rPr>
          <w:rFonts w:ascii="ＭＳ 明朝" w:hAnsi="ＭＳ 明朝" w:cs="ＭＳ 明朝" w:hint="eastAsia"/>
          <w:color w:val="000000"/>
          <w:sz w:val="22"/>
          <w:szCs w:val="22"/>
        </w:rPr>
        <w:t>。</w:t>
      </w:r>
      <w:r w:rsidRPr="00F4011C">
        <w:rPr>
          <w:rFonts w:ascii="ＭＳ 明朝" w:hAnsi="ＭＳ 明朝" w:cs="ＭＳ 明朝"/>
          <w:color w:val="000000"/>
          <w:sz w:val="22"/>
          <w:szCs w:val="22"/>
        </w:rPr>
        <w:t xml:space="preserve"> </w:t>
      </w:r>
    </w:p>
    <w:p w:rsidR="001B54ED" w:rsidRPr="00D432E6" w:rsidRDefault="001B54ED" w:rsidP="00F4011C">
      <w:pPr>
        <w:numPr>
          <w:ilvl w:val="0"/>
          <w:numId w:val="21"/>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フォアヒット：チームが返球する前に、ボールを</w:t>
      </w:r>
      <w:r>
        <w:rPr>
          <w:rFonts w:ascii="ＭＳ 明朝" w:cs="ＭＳ 明朝"/>
          <w:b/>
          <w:bCs/>
          <w:color w:val="0000FF"/>
          <w:sz w:val="22"/>
          <w:szCs w:val="22"/>
        </w:rPr>
        <w:t>4</w:t>
      </w:r>
      <w:r>
        <w:rPr>
          <w:rFonts w:ascii="ＭＳ 明朝" w:cs="ＭＳ 明朝" w:hint="eastAsia"/>
          <w:b/>
          <w:bCs/>
          <w:color w:val="0000FF"/>
          <w:sz w:val="22"/>
          <w:szCs w:val="22"/>
        </w:rPr>
        <w:t>回ヒットすること</w:t>
      </w:r>
    </w:p>
    <w:p w:rsidR="001B54ED" w:rsidRPr="00D432E6" w:rsidRDefault="001B54ED" w:rsidP="00F4011C">
      <w:pPr>
        <w:numPr>
          <w:ilvl w:val="0"/>
          <w:numId w:val="21"/>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アシステッドヒット：選手が、競技エリア内でボールをヒットするため、チームメイトまたは構造物・物体からの助けを得ること</w:t>
      </w:r>
    </w:p>
    <w:p w:rsidR="001B54ED" w:rsidRPr="00D432E6" w:rsidRDefault="001B54ED" w:rsidP="00F4011C">
      <w:pPr>
        <w:numPr>
          <w:ilvl w:val="0"/>
          <w:numId w:val="21"/>
        </w:numPr>
        <w:snapToGrid w:val="0"/>
        <w:ind w:left="1276"/>
        <w:jc w:val="left"/>
        <w:rPr>
          <w:rFonts w:ascii="ＭＳ 明朝" w:cs="Times New Roman"/>
          <w:b/>
          <w:bCs/>
          <w:color w:val="0000FF"/>
          <w:sz w:val="22"/>
          <w:szCs w:val="22"/>
        </w:rPr>
      </w:pPr>
      <w:r>
        <w:rPr>
          <w:rFonts w:ascii="ＭＳ 明朝" w:cs="ＭＳ 明朝" w:hint="eastAsia"/>
          <w:b/>
          <w:bCs/>
          <w:color w:val="0000FF"/>
          <w:sz w:val="22"/>
          <w:szCs w:val="22"/>
        </w:rPr>
        <w:t>キャッチ：ボールをつかむ､または投げること；ボールのヒット後、はね返らない</w:t>
      </w:r>
    </w:p>
    <w:p w:rsidR="001B54ED" w:rsidRPr="00D432E6" w:rsidRDefault="001B54ED" w:rsidP="00F4011C">
      <w:pPr>
        <w:numPr>
          <w:ilvl w:val="0"/>
          <w:numId w:val="21"/>
        </w:numPr>
        <w:snapToGrid w:val="0"/>
        <w:spacing w:after="240"/>
        <w:ind w:left="1276"/>
        <w:jc w:val="left"/>
        <w:rPr>
          <w:rFonts w:ascii="ＭＳ 明朝" w:cs="Times New Roman"/>
          <w:b/>
          <w:bCs/>
          <w:color w:val="0000FF"/>
          <w:sz w:val="22"/>
          <w:szCs w:val="22"/>
        </w:rPr>
      </w:pPr>
      <w:r>
        <w:rPr>
          <w:rFonts w:ascii="ＭＳ 明朝" w:cs="ＭＳ 明朝" w:hint="eastAsia"/>
          <w:b/>
          <w:bCs/>
          <w:color w:val="0000FF"/>
          <w:sz w:val="22"/>
          <w:szCs w:val="22"/>
        </w:rPr>
        <w:t>ダブルコンタクト：</w:t>
      </w:r>
      <w:r>
        <w:rPr>
          <w:rFonts w:ascii="ＭＳ 明朝" w:cs="ＭＳ 明朝"/>
          <w:b/>
          <w:bCs/>
          <w:color w:val="0000FF"/>
          <w:sz w:val="22"/>
          <w:szCs w:val="22"/>
        </w:rPr>
        <w:t>1</w:t>
      </w:r>
      <w:r>
        <w:rPr>
          <w:rFonts w:ascii="ＭＳ 明朝" w:cs="ＭＳ 明朝" w:hint="eastAsia"/>
          <w:b/>
          <w:bCs/>
          <w:color w:val="0000FF"/>
          <w:sz w:val="22"/>
          <w:szCs w:val="22"/>
        </w:rPr>
        <w:t>人の選手が連続してボールを</w:t>
      </w:r>
      <w:r>
        <w:rPr>
          <w:rFonts w:ascii="ＭＳ 明朝" w:cs="ＭＳ 明朝"/>
          <w:b/>
          <w:bCs/>
          <w:color w:val="0000FF"/>
          <w:sz w:val="22"/>
          <w:szCs w:val="22"/>
        </w:rPr>
        <w:t>2</w:t>
      </w:r>
      <w:r>
        <w:rPr>
          <w:rFonts w:ascii="ＭＳ 明朝" w:cs="ＭＳ 明朝" w:hint="eastAsia"/>
          <w:b/>
          <w:bCs/>
          <w:color w:val="0000FF"/>
          <w:sz w:val="22"/>
          <w:szCs w:val="22"/>
        </w:rPr>
        <w:t>回ヒットすること、またはボールが</w:t>
      </w:r>
      <w:r>
        <w:rPr>
          <w:rFonts w:ascii="ＭＳ 明朝" w:cs="ＭＳ 明朝"/>
          <w:b/>
          <w:bCs/>
          <w:color w:val="0000FF"/>
          <w:sz w:val="22"/>
          <w:szCs w:val="22"/>
        </w:rPr>
        <w:t>1</w:t>
      </w:r>
      <w:r>
        <w:rPr>
          <w:rFonts w:ascii="ＭＳ 明朝" w:cs="ＭＳ 明朝" w:hint="eastAsia"/>
          <w:b/>
          <w:bCs/>
          <w:color w:val="0000FF"/>
          <w:sz w:val="22"/>
          <w:szCs w:val="22"/>
        </w:rPr>
        <w:t>人の選手の身体のさまざまな部分に連続して触れること</w:t>
      </w:r>
    </w:p>
    <w:p w:rsidR="001B54ED" w:rsidRPr="007D65A2" w:rsidRDefault="0009224B" w:rsidP="009C6308">
      <w:pPr>
        <w:snapToGrid w:val="0"/>
        <w:spacing w:afterLines="50"/>
        <w:ind w:left="605" w:hangingChars="225" w:hanging="605"/>
        <w:jc w:val="left"/>
        <w:rPr>
          <w:rFonts w:ascii="ＭＳ 明朝" w:cs="Times New Roman"/>
          <w:b/>
          <w:bCs/>
          <w:color w:val="000000"/>
          <w:sz w:val="22"/>
          <w:szCs w:val="22"/>
        </w:rPr>
      </w:pPr>
      <w:r>
        <w:rPr>
          <w:rFonts w:eastAsia="ＭＳ ゴシック"/>
          <w:b/>
          <w:bCs/>
          <w:color w:val="000000"/>
          <w:sz w:val="22"/>
          <w:szCs w:val="22"/>
        </w:rPr>
        <w:t>Ⅳ</w:t>
      </w:r>
      <w:r w:rsidR="001B54ED" w:rsidRPr="007D65A2">
        <w:rPr>
          <w:rFonts w:eastAsia="ＭＳ ゴシック"/>
          <w:b/>
          <w:bCs/>
          <w:color w:val="000000"/>
          <w:sz w:val="22"/>
          <w:szCs w:val="22"/>
        </w:rPr>
        <w:t>.A)</w:t>
      </w:r>
      <w:r w:rsidR="001B54ED" w:rsidRPr="007D65A2">
        <w:rPr>
          <w:rFonts w:ascii="ＭＳ 明朝" w:hAnsi="ＭＳ 明朝" w:cs="ＭＳ 明朝" w:hint="eastAsia"/>
          <w:b/>
          <w:bCs/>
          <w:color w:val="000000"/>
          <w:sz w:val="22"/>
          <w:szCs w:val="22"/>
        </w:rPr>
        <w:t>誤ったサーバーに審判団が通告をしないまま、そのサーバーがサービスを実行しました。この時の対処の仕方を答えなさい。</w:t>
      </w:r>
    </w:p>
    <w:p w:rsidR="001B54ED" w:rsidRPr="000E6D32" w:rsidRDefault="001B54ED" w:rsidP="009C6308">
      <w:pPr>
        <w:snapToGrid w:val="0"/>
        <w:spacing w:afterLines="50"/>
        <w:ind w:leftChars="208" w:left="501"/>
        <w:jc w:val="left"/>
        <w:rPr>
          <w:rFonts w:ascii="ＭＳ 明朝" w:cs="Times New Roman"/>
          <w:b/>
          <w:bCs/>
          <w:color w:val="0000FF"/>
          <w:sz w:val="22"/>
          <w:szCs w:val="22"/>
        </w:rPr>
      </w:pPr>
      <w:r w:rsidRPr="00BF15F0">
        <w:rPr>
          <w:rFonts w:ascii="ＭＳ 明朝" w:hAnsi="ＭＳ 明朝" w:cs="ＭＳ 明朝" w:hint="eastAsia"/>
          <w:color w:val="000000"/>
          <w:sz w:val="22"/>
          <w:szCs w:val="22"/>
        </w:rPr>
        <w:t xml:space="preserve">　</w:t>
      </w:r>
      <w:r w:rsidRPr="000E6D32">
        <w:rPr>
          <w:rFonts w:ascii="ＭＳ 明朝" w:hAnsi="ＭＳ 明朝" w:cs="ＭＳ 明朝" w:hint="eastAsia"/>
          <w:b/>
          <w:bCs/>
          <w:color w:val="0000FF"/>
          <w:sz w:val="22"/>
          <w:szCs w:val="22"/>
        </w:rPr>
        <w:t>・試合をとめて、正しいサーバーでやりなおす。</w:t>
      </w:r>
    </w:p>
    <w:p w:rsidR="001B54ED" w:rsidRPr="007D65A2" w:rsidRDefault="001B54ED" w:rsidP="009C6308">
      <w:pPr>
        <w:snapToGrid w:val="0"/>
        <w:spacing w:afterLines="50"/>
        <w:ind w:leftChars="177" w:left="728" w:hangingChars="112" w:hanging="301"/>
        <w:jc w:val="left"/>
        <w:rPr>
          <w:rFonts w:eastAsia="ＭＳ ゴシック" w:cs="Times New Roman"/>
          <w:b/>
          <w:bCs/>
          <w:sz w:val="22"/>
          <w:szCs w:val="22"/>
        </w:rPr>
      </w:pPr>
      <w:r w:rsidRPr="007D65A2">
        <w:rPr>
          <w:rFonts w:eastAsia="ＭＳ ゴシック"/>
          <w:b/>
          <w:bCs/>
          <w:sz w:val="22"/>
          <w:szCs w:val="22"/>
        </w:rPr>
        <w:t>B)</w:t>
      </w:r>
      <w:r w:rsidRPr="007D65A2">
        <w:rPr>
          <w:rFonts w:eastAsia="ＭＳ ゴシック" w:hint="eastAsia"/>
          <w:b/>
          <w:bCs/>
          <w:sz w:val="22"/>
          <w:szCs w:val="22"/>
        </w:rPr>
        <w:t>誤ったサーバーがサーブを打とうとし</w:t>
      </w:r>
      <w:r>
        <w:rPr>
          <w:rFonts w:eastAsia="ＭＳ ゴシック" w:hint="eastAsia"/>
          <w:b/>
          <w:bCs/>
          <w:sz w:val="22"/>
          <w:szCs w:val="22"/>
        </w:rPr>
        <w:t>て</w:t>
      </w:r>
      <w:r w:rsidRPr="007D65A2">
        <w:rPr>
          <w:rFonts w:eastAsia="ＭＳ ゴシック" w:hint="eastAsia"/>
          <w:b/>
          <w:bCs/>
          <w:sz w:val="22"/>
          <w:szCs w:val="22"/>
        </w:rPr>
        <w:t>いるので通告したが、そのまま誤った</w:t>
      </w:r>
      <w:r>
        <w:rPr>
          <w:rFonts w:eastAsia="ＭＳ ゴシック" w:hint="eastAsia"/>
          <w:b/>
          <w:bCs/>
          <w:sz w:val="22"/>
          <w:szCs w:val="22"/>
        </w:rPr>
        <w:t>サーブ順を強行</w:t>
      </w:r>
      <w:r w:rsidRPr="007D65A2">
        <w:rPr>
          <w:rFonts w:eastAsia="ＭＳ ゴシック" w:hint="eastAsia"/>
          <w:b/>
          <w:bCs/>
          <w:sz w:val="22"/>
          <w:szCs w:val="22"/>
        </w:rPr>
        <w:t>し</w:t>
      </w:r>
      <w:r>
        <w:rPr>
          <w:rFonts w:eastAsia="ＭＳ ゴシック" w:hint="eastAsia"/>
          <w:b/>
          <w:bCs/>
          <w:sz w:val="22"/>
          <w:szCs w:val="22"/>
        </w:rPr>
        <w:t>サービスを行いました。</w:t>
      </w:r>
      <w:r w:rsidRPr="007D65A2">
        <w:rPr>
          <w:rFonts w:eastAsia="ＭＳ ゴシック" w:hint="eastAsia"/>
          <w:b/>
          <w:bCs/>
          <w:sz w:val="22"/>
          <w:szCs w:val="22"/>
        </w:rPr>
        <w:t>この時の対処の仕方を答えなさい</w:t>
      </w:r>
    </w:p>
    <w:p w:rsidR="001B54ED" w:rsidRDefault="001B54ED" w:rsidP="009C6308">
      <w:pPr>
        <w:snapToGrid w:val="0"/>
        <w:spacing w:afterLines="50"/>
        <w:ind w:left="1004" w:hangingChars="400" w:hanging="1004"/>
        <w:jc w:val="left"/>
        <w:rPr>
          <w:rFonts w:eastAsia="ＭＳ ゴシック" w:cs="Times New Roman"/>
          <w:b/>
          <w:bCs/>
          <w:color w:val="0000FF"/>
          <w:sz w:val="22"/>
          <w:szCs w:val="22"/>
        </w:rPr>
      </w:pPr>
      <w:r w:rsidRPr="009F40A2">
        <w:rPr>
          <w:rFonts w:eastAsia="ＭＳ ゴシック" w:hint="eastAsia"/>
          <w:color w:val="000000"/>
          <w:sz w:val="22"/>
          <w:szCs w:val="22"/>
        </w:rPr>
        <w:t xml:space="preserve">　　　</w:t>
      </w:r>
      <w:r w:rsidRPr="009F40A2">
        <w:rPr>
          <w:rFonts w:eastAsia="ＭＳ ゴシック" w:hint="eastAsia"/>
          <w:b/>
          <w:bCs/>
          <w:color w:val="0000FF"/>
          <w:sz w:val="22"/>
          <w:szCs w:val="22"/>
        </w:rPr>
        <w:t>・試合をとめて、</w:t>
      </w:r>
      <w:r>
        <w:rPr>
          <w:rFonts w:eastAsia="ＭＳ ゴシック" w:hint="eastAsia"/>
          <w:b/>
          <w:bCs/>
          <w:color w:val="0000FF"/>
          <w:sz w:val="22"/>
          <w:szCs w:val="22"/>
        </w:rPr>
        <w:t>そのチームに</w:t>
      </w:r>
      <w:r w:rsidRPr="009F40A2">
        <w:rPr>
          <w:rFonts w:eastAsia="ＭＳ ゴシック" w:hint="eastAsia"/>
          <w:b/>
          <w:bCs/>
          <w:color w:val="0000FF"/>
          <w:sz w:val="22"/>
          <w:szCs w:val="22"/>
        </w:rPr>
        <w:t>サービス順の反則</w:t>
      </w:r>
      <w:r>
        <w:rPr>
          <w:rFonts w:eastAsia="ＭＳ ゴシック" w:hint="eastAsia"/>
          <w:b/>
          <w:bCs/>
          <w:color w:val="0000FF"/>
          <w:sz w:val="22"/>
          <w:szCs w:val="22"/>
        </w:rPr>
        <w:t>を適用し</w:t>
      </w:r>
      <w:r w:rsidRPr="009F40A2">
        <w:rPr>
          <w:rFonts w:eastAsia="ＭＳ ゴシック" w:hint="eastAsia"/>
          <w:b/>
          <w:bCs/>
          <w:color w:val="0000FF"/>
          <w:sz w:val="22"/>
          <w:szCs w:val="22"/>
        </w:rPr>
        <w:t>、相手チームに１点とサービス権</w:t>
      </w:r>
      <w:r>
        <w:rPr>
          <w:rFonts w:eastAsia="ＭＳ ゴシック" w:hint="eastAsia"/>
          <w:b/>
          <w:bCs/>
          <w:color w:val="0000FF"/>
          <w:sz w:val="22"/>
          <w:szCs w:val="22"/>
        </w:rPr>
        <w:t>を</w:t>
      </w:r>
      <w:r w:rsidRPr="009F40A2">
        <w:rPr>
          <w:rFonts w:eastAsia="ＭＳ ゴシック" w:hint="eastAsia"/>
          <w:b/>
          <w:bCs/>
          <w:color w:val="0000FF"/>
          <w:sz w:val="22"/>
          <w:szCs w:val="22"/>
        </w:rPr>
        <w:t>与える。</w:t>
      </w:r>
    </w:p>
    <w:p w:rsidR="0043787E" w:rsidRDefault="0043787E" w:rsidP="009C6308">
      <w:pPr>
        <w:snapToGrid w:val="0"/>
        <w:spacing w:afterLines="50"/>
        <w:ind w:left="1076" w:hangingChars="400" w:hanging="1076"/>
        <w:jc w:val="left"/>
        <w:rPr>
          <w:rFonts w:eastAsia="ＭＳ ゴシック" w:cs="Times New Roman" w:hint="eastAsia"/>
          <w:b/>
          <w:bCs/>
          <w:color w:val="0000FF"/>
          <w:sz w:val="22"/>
          <w:szCs w:val="22"/>
        </w:rPr>
      </w:pPr>
    </w:p>
    <w:p w:rsidR="0043787E" w:rsidRDefault="0043787E" w:rsidP="009C6308">
      <w:pPr>
        <w:snapToGrid w:val="0"/>
        <w:spacing w:afterLines="50"/>
        <w:ind w:left="1076" w:hangingChars="400" w:hanging="1076"/>
        <w:jc w:val="left"/>
        <w:rPr>
          <w:rFonts w:eastAsia="ＭＳ ゴシック" w:cs="Times New Roman" w:hint="eastAsia"/>
          <w:b/>
          <w:bCs/>
          <w:color w:val="0000FF"/>
          <w:sz w:val="22"/>
          <w:szCs w:val="22"/>
        </w:rPr>
      </w:pPr>
    </w:p>
    <w:p w:rsidR="0043787E" w:rsidRDefault="0043787E" w:rsidP="009C6308">
      <w:pPr>
        <w:snapToGrid w:val="0"/>
        <w:spacing w:afterLines="50"/>
        <w:ind w:left="1076" w:hangingChars="400" w:hanging="1076"/>
        <w:jc w:val="left"/>
        <w:rPr>
          <w:rFonts w:eastAsia="ＭＳ ゴシック" w:cs="Times New Roman" w:hint="eastAsia"/>
          <w:b/>
          <w:bCs/>
          <w:color w:val="0000FF"/>
          <w:sz w:val="22"/>
          <w:szCs w:val="22"/>
        </w:rPr>
      </w:pPr>
    </w:p>
    <w:p w:rsidR="001B54ED" w:rsidRPr="009F40A2" w:rsidRDefault="001B54ED" w:rsidP="009C6308">
      <w:pPr>
        <w:snapToGrid w:val="0"/>
        <w:spacing w:afterLines="50"/>
        <w:ind w:left="1076" w:hangingChars="400" w:hanging="1076"/>
        <w:jc w:val="left"/>
        <w:rPr>
          <w:rFonts w:eastAsia="ＭＳ ゴシック" w:cs="Times New Roman" w:hint="eastAsia"/>
          <w:b/>
          <w:bCs/>
          <w:color w:val="0000FF"/>
          <w:sz w:val="22"/>
          <w:szCs w:val="22"/>
        </w:rPr>
      </w:pPr>
    </w:p>
    <w:p w:rsidR="001B54ED" w:rsidRDefault="0009224B" w:rsidP="009C6308">
      <w:pPr>
        <w:snapToGrid w:val="0"/>
        <w:spacing w:afterLines="50"/>
        <w:ind w:left="605" w:hangingChars="225" w:hanging="605"/>
        <w:jc w:val="left"/>
        <w:rPr>
          <w:rFonts w:eastAsia="ＭＳ ゴシック"/>
          <w:b/>
          <w:bCs/>
          <w:color w:val="000000"/>
          <w:sz w:val="22"/>
          <w:szCs w:val="22"/>
        </w:rPr>
      </w:pPr>
      <w:r>
        <w:rPr>
          <w:rFonts w:eastAsia="ＭＳ ゴシック"/>
          <w:b/>
          <w:bCs/>
          <w:color w:val="000000"/>
          <w:sz w:val="22"/>
          <w:szCs w:val="22"/>
        </w:rPr>
        <w:t>Ⅴ</w:t>
      </w:r>
      <w:r w:rsidR="001B54ED" w:rsidRPr="00A251CC">
        <w:rPr>
          <w:rFonts w:eastAsia="ＭＳ ゴシック"/>
          <w:b/>
          <w:bCs/>
          <w:color w:val="000000"/>
          <w:sz w:val="22"/>
          <w:szCs w:val="22"/>
        </w:rPr>
        <w:t xml:space="preserve">. </w:t>
      </w:r>
      <w:r w:rsidR="001B54ED" w:rsidRPr="00A251CC">
        <w:rPr>
          <w:rFonts w:eastAsia="ＭＳ ゴシック" w:hint="eastAsia"/>
          <w:b/>
          <w:bCs/>
          <w:color w:val="000000"/>
          <w:sz w:val="22"/>
          <w:szCs w:val="22"/>
        </w:rPr>
        <w:t>試合の３セット目に選手がメディカルタイムを要求した。しかし、この選手はこの試合の１セット目にもメディカルタイムをとっている。この時の対処の仕方について答えなさい。</w:t>
      </w:r>
    </w:p>
    <w:p w:rsidR="001B54ED" w:rsidRPr="00405BD1" w:rsidRDefault="0009224B" w:rsidP="009C6308">
      <w:pPr>
        <w:snapToGrid w:val="0"/>
        <w:spacing w:afterLines="50"/>
        <w:ind w:left="605" w:hangingChars="225" w:hanging="605"/>
        <w:jc w:val="left"/>
        <w:rPr>
          <w:rFonts w:eastAsia="ＭＳ ゴシック" w:cs="Times New Roman"/>
          <w:b/>
          <w:bCs/>
          <w:color w:val="0000FF"/>
          <w:sz w:val="22"/>
          <w:szCs w:val="22"/>
        </w:rPr>
      </w:pPr>
      <w:r>
        <w:rPr>
          <w:rFonts w:eastAsia="ＭＳ ゴシック"/>
          <w:b/>
          <w:bCs/>
          <w:color w:val="000000"/>
          <w:sz w:val="22"/>
          <w:szCs w:val="22"/>
        </w:rPr>
        <w:t xml:space="preserve">　　　</w:t>
      </w:r>
      <w:r w:rsidRPr="0009224B">
        <w:rPr>
          <w:rFonts w:eastAsia="ＭＳ ゴシック"/>
          <w:b/>
          <w:bCs/>
          <w:color w:val="0000FF"/>
          <w:sz w:val="22"/>
          <w:szCs w:val="22"/>
        </w:rPr>
        <w:t>メディカルタイムアウトは、１試合に１回だけであるので、２回目の要求は</w:t>
      </w:r>
      <w:r>
        <w:rPr>
          <w:rFonts w:eastAsia="ＭＳ ゴシック"/>
          <w:b/>
          <w:bCs/>
          <w:color w:val="0000FF"/>
          <w:sz w:val="22"/>
          <w:szCs w:val="22"/>
        </w:rPr>
        <w:t xml:space="preserve">　　</w:t>
      </w:r>
      <w:r w:rsidRPr="0009224B">
        <w:rPr>
          <w:rFonts w:eastAsia="ＭＳ ゴシック"/>
          <w:b/>
          <w:bCs/>
          <w:color w:val="0000FF"/>
          <w:sz w:val="22"/>
          <w:szCs w:val="22"/>
        </w:rPr>
        <w:t>認められない。</w:t>
      </w:r>
      <w:r>
        <w:rPr>
          <w:rFonts w:eastAsia="ＭＳ ゴシック"/>
          <w:b/>
          <w:bCs/>
          <w:color w:val="0000FF"/>
          <w:sz w:val="22"/>
          <w:szCs w:val="22"/>
        </w:rPr>
        <w:t xml:space="preserve">　　　　　　　　　　　　　　　　　　　　　　　　　　　　　</w:t>
      </w:r>
      <w:r w:rsidRPr="0009224B">
        <w:rPr>
          <w:rFonts w:eastAsia="ＭＳ ゴシック"/>
          <w:b/>
          <w:bCs/>
          <w:color w:val="0000FF"/>
          <w:sz w:val="22"/>
          <w:szCs w:val="22"/>
        </w:rPr>
        <w:t>そのチームのタイムアウトが残っていればそれを使い、その後も回復しないよ</w:t>
      </w:r>
      <w:r w:rsidRPr="008F1B26">
        <w:rPr>
          <w:rFonts w:eastAsia="ＭＳ ゴシック"/>
          <w:b/>
          <w:bCs/>
          <w:color w:val="0000FF"/>
          <w:sz w:val="22"/>
          <w:szCs w:val="22"/>
        </w:rPr>
        <w:t>う</w:t>
      </w:r>
      <w:r w:rsidRPr="0009224B">
        <w:rPr>
          <w:rFonts w:eastAsia="ＭＳ ゴシック"/>
          <w:b/>
          <w:bCs/>
          <w:color w:val="0000FF"/>
          <w:sz w:val="22"/>
          <w:szCs w:val="22"/>
        </w:rPr>
        <w:t>であれば</w:t>
      </w:r>
      <w:r>
        <w:rPr>
          <w:rFonts w:eastAsia="ＭＳ ゴシック"/>
          <w:b/>
          <w:bCs/>
          <w:color w:val="000000"/>
          <w:sz w:val="22"/>
          <w:szCs w:val="22"/>
        </w:rPr>
        <w:t>、</w:t>
      </w:r>
      <w:r w:rsidR="001B54ED" w:rsidRPr="00405BD1">
        <w:rPr>
          <w:rFonts w:eastAsia="ＭＳ ゴシック" w:hint="eastAsia"/>
          <w:b/>
          <w:bCs/>
          <w:color w:val="0000FF"/>
          <w:sz w:val="22"/>
          <w:szCs w:val="22"/>
        </w:rPr>
        <w:t>副審は</w:t>
      </w:r>
      <w:r w:rsidR="001B54ED">
        <w:rPr>
          <w:rFonts w:eastAsia="ＭＳ ゴシック" w:hint="eastAsia"/>
          <w:b/>
          <w:bCs/>
          <w:color w:val="0000FF"/>
          <w:sz w:val="22"/>
          <w:szCs w:val="22"/>
        </w:rPr>
        <w:t>その選手に</w:t>
      </w:r>
      <w:r w:rsidR="001B54ED" w:rsidRPr="00405BD1">
        <w:rPr>
          <w:rFonts w:eastAsia="ＭＳ ゴシック" w:hint="eastAsia"/>
          <w:b/>
          <w:bCs/>
          <w:color w:val="0000FF"/>
          <w:sz w:val="22"/>
          <w:szCs w:val="22"/>
        </w:rPr>
        <w:t>試合を続けられるか確認し、続けられ</w:t>
      </w:r>
      <w:r w:rsidR="001B54ED">
        <w:rPr>
          <w:rFonts w:eastAsia="ＭＳ ゴシック" w:hint="eastAsia"/>
          <w:b/>
          <w:bCs/>
          <w:color w:val="0000FF"/>
          <w:sz w:val="22"/>
          <w:szCs w:val="22"/>
        </w:rPr>
        <w:t>ない</w:t>
      </w:r>
      <w:r w:rsidR="001B54ED" w:rsidRPr="00405BD1">
        <w:rPr>
          <w:rFonts w:eastAsia="ＭＳ ゴシック" w:hint="eastAsia"/>
          <w:b/>
          <w:bCs/>
          <w:color w:val="0000FF"/>
          <w:sz w:val="22"/>
          <w:szCs w:val="22"/>
        </w:rPr>
        <w:t>ようであればそのチームは不完全として、相手チームに３セット</w:t>
      </w:r>
      <w:r w:rsidR="001B54ED">
        <w:rPr>
          <w:rFonts w:eastAsia="ＭＳ ゴシック" w:hint="eastAsia"/>
          <w:b/>
          <w:bCs/>
          <w:color w:val="0000FF"/>
          <w:sz w:val="22"/>
          <w:szCs w:val="22"/>
        </w:rPr>
        <w:t>目</w:t>
      </w:r>
      <w:r w:rsidR="001B54ED" w:rsidRPr="00405BD1">
        <w:rPr>
          <w:rFonts w:eastAsia="ＭＳ ゴシック" w:hint="eastAsia"/>
          <w:b/>
          <w:bCs/>
          <w:color w:val="0000FF"/>
          <w:sz w:val="22"/>
          <w:szCs w:val="22"/>
        </w:rPr>
        <w:t>を取るための得点を与え、不完全なチームはその試合を失う。それまでに獲得したセットと得点は生かされる。</w:t>
      </w:r>
    </w:p>
    <w:p w:rsidR="001B54ED" w:rsidRPr="002C0EBB" w:rsidRDefault="001B54ED">
      <w:pPr>
        <w:rPr>
          <w:rFonts w:cs="Times New Roman"/>
        </w:rPr>
      </w:pPr>
      <w:bookmarkStart w:id="0" w:name="_GoBack"/>
      <w:bookmarkEnd w:id="0"/>
    </w:p>
    <w:sectPr w:rsidR="001B54ED" w:rsidRPr="002C0EBB" w:rsidSect="00BD5476">
      <w:headerReference w:type="default" r:id="rId10"/>
      <w:pgSz w:w="11907" w:h="16840" w:code="9"/>
      <w:pgMar w:top="1134" w:right="1134" w:bottom="993" w:left="1134" w:header="851" w:footer="260" w:gutter="0"/>
      <w:cols w:space="425"/>
      <w:docGrid w:type="linesAndChars" w:linePitch="360" w:charSpace="634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ED" w:rsidRDefault="001B54ED" w:rsidP="00C2257B">
      <w:pPr>
        <w:rPr>
          <w:rFonts w:cs="Times New Roman"/>
        </w:rPr>
      </w:pPr>
      <w:r>
        <w:rPr>
          <w:rFonts w:cs="Times New Roman"/>
        </w:rPr>
        <w:separator/>
      </w:r>
    </w:p>
  </w:endnote>
  <w:endnote w:type="continuationSeparator" w:id="0">
    <w:p w:rsidR="001B54ED" w:rsidRDefault="001B54ED" w:rsidP="00C225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ED" w:rsidRDefault="009C6308" w:rsidP="00BD5476">
    <w:pPr>
      <w:pStyle w:val="a5"/>
      <w:jc w:val="center"/>
      <w:rPr>
        <w:rFonts w:cs="Times New Roman"/>
      </w:rPr>
    </w:pPr>
    <w:fldSimple w:instr="PAGE   \* MERGEFORMAT">
      <w:r w:rsidR="006D432E" w:rsidRPr="006D432E">
        <w:rPr>
          <w:noProof/>
          <w:lang w:val="ja-JP"/>
        </w:rPr>
        <w:t>5</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ED" w:rsidRDefault="001B54ED" w:rsidP="00C2257B">
      <w:pPr>
        <w:rPr>
          <w:rFonts w:cs="Times New Roman"/>
        </w:rPr>
      </w:pPr>
      <w:r>
        <w:rPr>
          <w:rFonts w:cs="Times New Roman"/>
        </w:rPr>
        <w:separator/>
      </w:r>
    </w:p>
  </w:footnote>
  <w:footnote w:type="continuationSeparator" w:id="0">
    <w:p w:rsidR="001B54ED" w:rsidRDefault="001B54ED" w:rsidP="00C2257B">
      <w:pPr>
        <w:rPr>
          <w:rFonts w:cs="Times New Roman"/>
        </w:rPr>
      </w:pPr>
      <w:r>
        <w:rPr>
          <w:rFonts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ED" w:rsidRPr="0058669B" w:rsidRDefault="001B54ED" w:rsidP="000929BD">
    <w:pPr>
      <w:snapToGrid w:val="0"/>
      <w:spacing w:afterLines="50"/>
      <w:jc w:val="left"/>
      <w:rPr>
        <w:rFonts w:eastAsia="ＭＳ ゴシック" w:cs="Times New Roman"/>
        <w:b/>
        <w:bCs/>
        <w:color w:val="000000"/>
        <w:sz w:val="24"/>
        <w:szCs w:val="24"/>
      </w:rPr>
    </w:pPr>
    <w:r w:rsidRPr="00794924">
      <w:rPr>
        <w:rFonts w:eastAsia="ＭＳ ゴシック" w:hint="eastAsia"/>
        <w:b/>
        <w:bCs/>
        <w:color w:val="000000"/>
        <w:sz w:val="24"/>
        <w:szCs w:val="24"/>
      </w:rPr>
      <w:t>【問題】</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ED" w:rsidRPr="0058669B" w:rsidRDefault="001B54ED" w:rsidP="000929BD">
    <w:pPr>
      <w:snapToGrid w:val="0"/>
      <w:spacing w:afterLines="50"/>
      <w:jc w:val="left"/>
      <w:rPr>
        <w:rFonts w:eastAsia="ＭＳ ゴシック" w:cs="Times New Roman"/>
        <w:b/>
        <w:bCs/>
        <w:color w:val="000000"/>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5FB"/>
    <w:multiLevelType w:val="hybridMultilevel"/>
    <w:tmpl w:val="3BACB39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1E59F8"/>
    <w:multiLevelType w:val="hybridMultilevel"/>
    <w:tmpl w:val="CEC60C32"/>
    <w:lvl w:ilvl="0" w:tplc="B7E2CB1C">
      <w:start w:val="1"/>
      <w:numFmt w:val="decimalFullWidth"/>
      <w:lvlText w:val="%1．"/>
      <w:lvlJc w:val="left"/>
      <w:pPr>
        <w:ind w:left="720" w:hanging="720"/>
      </w:pPr>
      <w:rPr>
        <w:rFonts w:hint="default"/>
      </w:rPr>
    </w:lvl>
    <w:lvl w:ilvl="1" w:tplc="395CE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BF6973"/>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3">
    <w:nsid w:val="24D07312"/>
    <w:multiLevelType w:val="hybridMultilevel"/>
    <w:tmpl w:val="5C440566"/>
    <w:lvl w:ilvl="0" w:tplc="DF4C01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0660D"/>
    <w:multiLevelType w:val="hybridMultilevel"/>
    <w:tmpl w:val="B8226B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584DDB"/>
    <w:multiLevelType w:val="hybridMultilevel"/>
    <w:tmpl w:val="383822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90CC4"/>
    <w:multiLevelType w:val="hybridMultilevel"/>
    <w:tmpl w:val="FC3E5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831014"/>
    <w:multiLevelType w:val="hybridMultilevel"/>
    <w:tmpl w:val="7E38BAEA"/>
    <w:lvl w:ilvl="0" w:tplc="73E8FD1A">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nsid w:val="372834EB"/>
    <w:multiLevelType w:val="hybridMultilevel"/>
    <w:tmpl w:val="98FC8E22"/>
    <w:lvl w:ilvl="0" w:tplc="04090011">
      <w:start w:val="1"/>
      <w:numFmt w:val="decimalEnclosedCircle"/>
      <w:lvlText w:val="%1"/>
      <w:lvlJc w:val="left"/>
      <w:pPr>
        <w:ind w:left="420" w:hanging="420"/>
      </w:pPr>
    </w:lvl>
    <w:lvl w:ilvl="1" w:tplc="AA923E6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335E74"/>
    <w:multiLevelType w:val="hybridMultilevel"/>
    <w:tmpl w:val="987078EE"/>
    <w:lvl w:ilvl="0" w:tplc="829C24FE">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944556"/>
    <w:multiLevelType w:val="hybridMultilevel"/>
    <w:tmpl w:val="7E38BAEA"/>
    <w:lvl w:ilvl="0" w:tplc="73E8FD1A">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nsid w:val="4E9562EF"/>
    <w:multiLevelType w:val="hybridMultilevel"/>
    <w:tmpl w:val="9366485A"/>
    <w:lvl w:ilvl="0" w:tplc="04090011">
      <w:start w:val="1"/>
      <w:numFmt w:val="decimalEnclosedCircle"/>
      <w:lvlText w:val="%1"/>
      <w:lvlJc w:val="left"/>
      <w:pPr>
        <w:ind w:left="420" w:hanging="420"/>
      </w:pPr>
    </w:lvl>
    <w:lvl w:ilvl="1" w:tplc="04090011">
      <w:start w:val="1"/>
      <w:numFmt w:val="decimalEnclosedCircle"/>
      <w:lvlText w:val="%2"/>
      <w:lvlJc w:val="left"/>
      <w:pPr>
        <w:ind w:left="212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0D0125"/>
    <w:multiLevelType w:val="hybridMultilevel"/>
    <w:tmpl w:val="4D485244"/>
    <w:lvl w:ilvl="0" w:tplc="AA923E6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2E3CB6"/>
    <w:multiLevelType w:val="hybridMultilevel"/>
    <w:tmpl w:val="A796C792"/>
    <w:lvl w:ilvl="0" w:tplc="AA923E68">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DB1319"/>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nsid w:val="74B9227D"/>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6">
    <w:nsid w:val="78C146AA"/>
    <w:multiLevelType w:val="hybridMultilevel"/>
    <w:tmpl w:val="5B88D994"/>
    <w:lvl w:ilvl="0" w:tplc="04090011">
      <w:start w:val="1"/>
      <w:numFmt w:val="decimalEnclosedCircle"/>
      <w:lvlText w:val="%1"/>
      <w:lvlJc w:val="left"/>
      <w:pPr>
        <w:ind w:left="420" w:hanging="420"/>
      </w:pPr>
    </w:lvl>
    <w:lvl w:ilvl="1" w:tplc="04090011">
      <w:start w:val="1"/>
      <w:numFmt w:val="decimalEnclosedCircle"/>
      <w:lvlText w:val="%2"/>
      <w:lvlJc w:val="left"/>
      <w:pPr>
        <w:ind w:left="212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CBA309A"/>
    <w:multiLevelType w:val="hybridMultilevel"/>
    <w:tmpl w:val="9A4033A8"/>
    <w:lvl w:ilvl="0" w:tplc="04090011">
      <w:start w:val="1"/>
      <w:numFmt w:val="decimalEnclosedCircle"/>
      <w:lvlText w:val="%1"/>
      <w:lvlJc w:val="left"/>
      <w:pPr>
        <w:ind w:left="420" w:hanging="420"/>
      </w:pPr>
    </w:lvl>
    <w:lvl w:ilvl="1" w:tplc="04090011">
      <w:start w:val="1"/>
      <w:numFmt w:val="decimalEnclosedCircle"/>
      <w:lvlText w:val="%2"/>
      <w:lvlJc w:val="left"/>
      <w:pPr>
        <w:ind w:left="212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E34F25"/>
    <w:multiLevelType w:val="hybridMultilevel"/>
    <w:tmpl w:val="226E3326"/>
    <w:lvl w:ilvl="0" w:tplc="04090011">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3"/>
  </w:num>
  <w:num w:numId="2">
    <w:abstractNumId w:val="6"/>
  </w:num>
  <w:num w:numId="3">
    <w:abstractNumId w:val="9"/>
  </w:num>
  <w:num w:numId="4">
    <w:abstractNumId w:val="1"/>
  </w:num>
  <w:num w:numId="5">
    <w:abstractNumId w:val="4"/>
  </w:num>
  <w:num w:numId="6">
    <w:abstractNumId w:val="11"/>
  </w:num>
  <w:num w:numId="7">
    <w:abstractNumId w:val="11"/>
    <w:lvlOverride w:ilvl="0">
      <w:lvl w:ilvl="0" w:tplc="04090011">
        <w:start w:val="1"/>
        <w:numFmt w:val="decimalEnclosedCircle"/>
        <w:lvlText w:val="%1"/>
        <w:lvlJc w:val="left"/>
        <w:pPr>
          <w:ind w:left="840"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8">
    <w:abstractNumId w:val="8"/>
  </w:num>
  <w:num w:numId="9">
    <w:abstractNumId w:val="0"/>
  </w:num>
  <w:num w:numId="10">
    <w:abstractNumId w:val="5"/>
  </w:num>
  <w:num w:numId="11">
    <w:abstractNumId w:val="11"/>
    <w:lvlOverride w:ilvl="0">
      <w:lvl w:ilvl="0" w:tplc="04090011">
        <w:start w:val="1"/>
        <w:numFmt w:val="decimalEnclosedCircle"/>
        <w:lvlText w:val="%1"/>
        <w:lvlJc w:val="left"/>
        <w:pPr>
          <w:ind w:left="2122"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2">
    <w:abstractNumId w:val="16"/>
  </w:num>
  <w:num w:numId="13">
    <w:abstractNumId w:val="17"/>
  </w:num>
  <w:num w:numId="14">
    <w:abstractNumId w:val="18"/>
  </w:num>
  <w:num w:numId="15">
    <w:abstractNumId w:val="10"/>
  </w:num>
  <w:num w:numId="16">
    <w:abstractNumId w:val="7"/>
  </w:num>
  <w:num w:numId="17">
    <w:abstractNumId w:val="12"/>
  </w:num>
  <w:num w:numId="18">
    <w:abstractNumId w:val="13"/>
  </w:num>
  <w:num w:numId="19">
    <w:abstractNumId w:val="2"/>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EBB"/>
    <w:rsid w:val="0002015D"/>
    <w:rsid w:val="00021539"/>
    <w:rsid w:val="000448C9"/>
    <w:rsid w:val="0005755B"/>
    <w:rsid w:val="00083C76"/>
    <w:rsid w:val="0009224B"/>
    <w:rsid w:val="000929BD"/>
    <w:rsid w:val="000A58F4"/>
    <w:rsid w:val="000E6D32"/>
    <w:rsid w:val="000F1595"/>
    <w:rsid w:val="000F2B3C"/>
    <w:rsid w:val="000F5229"/>
    <w:rsid w:val="00101176"/>
    <w:rsid w:val="001270E4"/>
    <w:rsid w:val="001623D5"/>
    <w:rsid w:val="001A64B5"/>
    <w:rsid w:val="001B54ED"/>
    <w:rsid w:val="001C0B43"/>
    <w:rsid w:val="001C6305"/>
    <w:rsid w:val="001D4641"/>
    <w:rsid w:val="001F034D"/>
    <w:rsid w:val="002756E5"/>
    <w:rsid w:val="0027636A"/>
    <w:rsid w:val="002C0EBB"/>
    <w:rsid w:val="002D1777"/>
    <w:rsid w:val="003068FD"/>
    <w:rsid w:val="00380F79"/>
    <w:rsid w:val="003B6732"/>
    <w:rsid w:val="003F19E2"/>
    <w:rsid w:val="0040454E"/>
    <w:rsid w:val="00405BD1"/>
    <w:rsid w:val="0043787E"/>
    <w:rsid w:val="004439A5"/>
    <w:rsid w:val="00461EB0"/>
    <w:rsid w:val="004B59A9"/>
    <w:rsid w:val="005315F8"/>
    <w:rsid w:val="00541732"/>
    <w:rsid w:val="005804F9"/>
    <w:rsid w:val="0058669B"/>
    <w:rsid w:val="0059429B"/>
    <w:rsid w:val="005A52B9"/>
    <w:rsid w:val="005C556E"/>
    <w:rsid w:val="005E5131"/>
    <w:rsid w:val="00623711"/>
    <w:rsid w:val="006858A0"/>
    <w:rsid w:val="00692A8B"/>
    <w:rsid w:val="006B7BD0"/>
    <w:rsid w:val="006D432E"/>
    <w:rsid w:val="00734200"/>
    <w:rsid w:val="00737B29"/>
    <w:rsid w:val="00767DA7"/>
    <w:rsid w:val="00787D1B"/>
    <w:rsid w:val="00794924"/>
    <w:rsid w:val="007C37F8"/>
    <w:rsid w:val="007D65A2"/>
    <w:rsid w:val="007E20B1"/>
    <w:rsid w:val="007F069E"/>
    <w:rsid w:val="007F7C4B"/>
    <w:rsid w:val="0083238E"/>
    <w:rsid w:val="008359A2"/>
    <w:rsid w:val="00846DC6"/>
    <w:rsid w:val="008942DD"/>
    <w:rsid w:val="00896A26"/>
    <w:rsid w:val="008976F3"/>
    <w:rsid w:val="008E77D1"/>
    <w:rsid w:val="008F1B26"/>
    <w:rsid w:val="008F61B3"/>
    <w:rsid w:val="0090590E"/>
    <w:rsid w:val="009126E5"/>
    <w:rsid w:val="00971379"/>
    <w:rsid w:val="00973A61"/>
    <w:rsid w:val="00973E4C"/>
    <w:rsid w:val="00984C69"/>
    <w:rsid w:val="009C6308"/>
    <w:rsid w:val="009D292F"/>
    <w:rsid w:val="009F2ED0"/>
    <w:rsid w:val="009F40A2"/>
    <w:rsid w:val="00A049BC"/>
    <w:rsid w:val="00A251CC"/>
    <w:rsid w:val="00A424A7"/>
    <w:rsid w:val="00A52A86"/>
    <w:rsid w:val="00A56D0D"/>
    <w:rsid w:val="00A70F06"/>
    <w:rsid w:val="00AA30FD"/>
    <w:rsid w:val="00AB61A2"/>
    <w:rsid w:val="00AC7DD0"/>
    <w:rsid w:val="00AD25E6"/>
    <w:rsid w:val="00AF74CF"/>
    <w:rsid w:val="00B427BA"/>
    <w:rsid w:val="00B709EA"/>
    <w:rsid w:val="00BD3814"/>
    <w:rsid w:val="00BD5476"/>
    <w:rsid w:val="00BE10B9"/>
    <w:rsid w:val="00BF15F0"/>
    <w:rsid w:val="00BF4346"/>
    <w:rsid w:val="00BF5477"/>
    <w:rsid w:val="00BF7C27"/>
    <w:rsid w:val="00C2257B"/>
    <w:rsid w:val="00C316BA"/>
    <w:rsid w:val="00C32A3F"/>
    <w:rsid w:val="00C44A51"/>
    <w:rsid w:val="00CB6779"/>
    <w:rsid w:val="00CE4E5C"/>
    <w:rsid w:val="00CE62B1"/>
    <w:rsid w:val="00CF3AE3"/>
    <w:rsid w:val="00D432E6"/>
    <w:rsid w:val="00DA4894"/>
    <w:rsid w:val="00DA48AE"/>
    <w:rsid w:val="00DF266B"/>
    <w:rsid w:val="00DF4515"/>
    <w:rsid w:val="00E00992"/>
    <w:rsid w:val="00E01916"/>
    <w:rsid w:val="00E2659A"/>
    <w:rsid w:val="00E34ACF"/>
    <w:rsid w:val="00E55A48"/>
    <w:rsid w:val="00EE7875"/>
    <w:rsid w:val="00F06918"/>
    <w:rsid w:val="00F1048A"/>
    <w:rsid w:val="00F4011C"/>
    <w:rsid w:val="00F43506"/>
    <w:rsid w:val="00FA652D"/>
    <w:rsid w:val="00FC5B40"/>
    <w:rsid w:val="00FC6996"/>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1C"/>
    <w:pPr>
      <w:widowControl w:val="0"/>
      <w:jc w:val="both"/>
    </w:pPr>
    <w:rPr>
      <w:rFonts w:ascii="ＭＳ ゴシック" w:hAnsi="ＭＳ ゴシック" w:cs="ＭＳ ゴシック"/>
      <w:szCs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C2257B"/>
    <w:pPr>
      <w:tabs>
        <w:tab w:val="center" w:pos="4252"/>
        <w:tab w:val="right" w:pos="8504"/>
      </w:tabs>
      <w:snapToGrid w:val="0"/>
    </w:pPr>
    <w:rPr>
      <w:kern w:val="0"/>
      <w:sz w:val="24"/>
      <w:szCs w:val="24"/>
    </w:rPr>
  </w:style>
  <w:style w:type="character" w:customStyle="1" w:styleId="a4">
    <w:name w:val="ヘッダー (文字)"/>
    <w:basedOn w:val="a0"/>
    <w:link w:val="a3"/>
    <w:uiPriority w:val="99"/>
    <w:rsid w:val="00C2257B"/>
    <w:rPr>
      <w:rFonts w:ascii="ＭＳ ゴシック" w:eastAsia="ＭＳ 明朝" w:hAnsi="ＭＳ ゴシック" w:cs="ＭＳ ゴシック"/>
      <w:sz w:val="24"/>
      <w:szCs w:val="24"/>
    </w:rPr>
  </w:style>
  <w:style w:type="paragraph" w:styleId="a5">
    <w:name w:val="footer"/>
    <w:basedOn w:val="a"/>
    <w:link w:val="a6"/>
    <w:uiPriority w:val="99"/>
    <w:rsid w:val="00C2257B"/>
    <w:pPr>
      <w:tabs>
        <w:tab w:val="center" w:pos="4252"/>
        <w:tab w:val="right" w:pos="8504"/>
      </w:tabs>
      <w:snapToGrid w:val="0"/>
    </w:pPr>
    <w:rPr>
      <w:kern w:val="0"/>
      <w:sz w:val="24"/>
      <w:szCs w:val="24"/>
    </w:rPr>
  </w:style>
  <w:style w:type="character" w:customStyle="1" w:styleId="a6">
    <w:name w:val="フッター (文字)"/>
    <w:basedOn w:val="a0"/>
    <w:link w:val="a5"/>
    <w:uiPriority w:val="99"/>
    <w:rsid w:val="00C2257B"/>
    <w:rPr>
      <w:rFonts w:ascii="ＭＳ ゴシック" w:eastAsia="ＭＳ 明朝" w:hAnsi="ＭＳ ゴシック" w:cs="ＭＳ ゴシック"/>
      <w:sz w:val="24"/>
      <w:szCs w:val="24"/>
    </w:rPr>
  </w:style>
  <w:style w:type="paragraph" w:styleId="a7">
    <w:name w:val="Balloon Text"/>
    <w:basedOn w:val="a"/>
    <w:link w:val="a8"/>
    <w:uiPriority w:val="99"/>
    <w:semiHidden/>
    <w:rsid w:val="00E2659A"/>
    <w:rPr>
      <w:rFonts w:ascii="Arial" w:eastAsia="ＭＳ ゴシック" w:hAnsi="Arial" w:cs="Arial"/>
      <w:sz w:val="18"/>
      <w:szCs w:val="18"/>
    </w:rPr>
  </w:style>
  <w:style w:type="character" w:customStyle="1" w:styleId="a8">
    <w:name w:val="吹き出し (文字)"/>
    <w:basedOn w:val="a0"/>
    <w:link w:val="a7"/>
    <w:uiPriority w:val="99"/>
    <w:semiHidden/>
    <w:rsid w:val="00763491"/>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582</Words>
  <Characters>3321</Characters>
  <Application>Microsoft Macintosh Word</Application>
  <DocSecurity>0</DocSecurity>
  <Lines>27</Lines>
  <Paragraphs>6</Paragraphs>
  <ScaleCrop>false</ScaleCrop>
  <HeadingPairs>
    <vt:vector size="2" baseType="variant">
      <vt:variant>
        <vt:lpstr>タイトル</vt:lpstr>
      </vt:variant>
      <vt:variant>
        <vt:i4>1</vt:i4>
      </vt:variant>
    </vt:vector>
  </HeadingPairs>
  <TitlesOfParts>
    <vt:vector size="1" baseType="lpstr">
      <vt:lpstr>【６人制問題】</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【６人制問題】</dc:title>
  <dc:subject/>
  <dc:creator>Haruto YOKOTA</dc:creator>
  <cp:keywords/>
  <dc:description/>
  <cp:lastModifiedBy>坂井 美澄</cp:lastModifiedBy>
  <cp:revision>14</cp:revision>
  <cp:lastPrinted>2013-08-01T07:52:00Z</cp:lastPrinted>
  <dcterms:created xsi:type="dcterms:W3CDTF">2013-08-01T08:01:00Z</dcterms:created>
  <dcterms:modified xsi:type="dcterms:W3CDTF">2017-03-26T13:25:00Z</dcterms:modified>
</cp:coreProperties>
</file>